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2C" w:rsidRDefault="00F6672C" w:rsidP="00F6672C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суд______________________</w:t>
      </w:r>
    </w:p>
    <w:p w:rsidR="00F6672C" w:rsidRDefault="00F6672C" w:rsidP="00F6672C">
      <w:pPr>
        <w:spacing w:after="0" w:line="240" w:lineRule="exact"/>
        <w:ind w:left="4500"/>
        <w:rPr>
          <w:rFonts w:ascii="Times New Roman" w:hAnsi="Times New Roman" w:cs="Times New Roman"/>
          <w:b/>
          <w:bCs/>
          <w:sz w:val="28"/>
          <w:szCs w:val="28"/>
        </w:rPr>
      </w:pPr>
    </w:p>
    <w:p w:rsidR="00F6672C" w:rsidRDefault="00F6672C" w:rsidP="00F6672C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Ф.И.О. гражданина</w:t>
      </w:r>
    </w:p>
    <w:p w:rsidR="00F6672C" w:rsidRDefault="00F6672C" w:rsidP="00F6672C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Адрес:__________________ </w:t>
      </w:r>
    </w:p>
    <w:p w:rsidR="00F6672C" w:rsidRDefault="00F6672C" w:rsidP="00F6672C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Телефон:________________ </w:t>
      </w:r>
    </w:p>
    <w:p w:rsidR="00F6672C" w:rsidRDefault="00F6672C" w:rsidP="00F667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Заинтересованное лицо: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</w:p>
    <w:p w:rsidR="00F6672C" w:rsidRDefault="00F6672C" w:rsidP="00F6672C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органа местного самоуправления, адрес телефон)</w:t>
      </w:r>
    </w:p>
    <w:p w:rsidR="00F6672C" w:rsidRDefault="00F6672C" w:rsidP="00F6672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2C" w:rsidRDefault="00F6672C" w:rsidP="00F6672C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6672C" w:rsidRDefault="00F6672C" w:rsidP="00F667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факта проживания </w:t>
      </w:r>
    </w:p>
    <w:p w:rsidR="00F6672C" w:rsidRDefault="00F6672C" w:rsidP="00F667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Ф.И.О., проживал (ла) по адресу:_______________________.</w:t>
      </w:r>
    </w:p>
    <w:p w:rsidR="00F6672C" w:rsidRDefault="00F6672C" w:rsidP="00F66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Губернатора Иркутской области № 134-уг от 27.06.2019 «О введении режима чрезвычайной ситуации на территории Иркутской области» на территории Иркутской области с 13 часов 00 минут 27 июня 2019 введен  режим чрезвычайной ситуации для территориальной подсистемы предупреждения и ликвидации чрезвычайных ситуаций и установить региональный (межмуниципальный) уровень реагирования.</w:t>
      </w:r>
    </w:p>
    <w:p w:rsidR="00F6672C" w:rsidRDefault="00F6672C" w:rsidP="00F6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муниципального образования ____________ в связи с наводнением с «___» июня 2019 введен режим чрезвычайной ситуации.</w:t>
      </w:r>
    </w:p>
    <w:p w:rsidR="00F6672C" w:rsidRDefault="00F6672C" w:rsidP="00F6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наводнения дом (жилое помещение), где я проживал (ла), попал в зону затопления.</w:t>
      </w:r>
    </w:p>
    <w:p w:rsidR="00F6672C" w:rsidRDefault="00F6672C" w:rsidP="00F6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попадания дома (жилого помещения) в зону затопления подтверждается актом обследования (справкой, выданной участковым уполномоченным полиции и/или органом местного самоуправления (комиссией, образованной при органе местного самоуправления). </w:t>
      </w:r>
    </w:p>
    <w:p w:rsidR="00F6672C" w:rsidRDefault="00F6672C" w:rsidP="00F6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Повреждено (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перечисляются повреждения жилого помещения</w:t>
      </w:r>
      <w:r>
        <w:rPr>
          <w:rFonts w:ascii="Times New Roman" w:hAnsi="Times New Roman" w:cs="Times New Roman"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sz w:val="28"/>
          <w:szCs w:val="28"/>
        </w:rPr>
        <w:t>, утрачено имущество первой необходимости (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перечисляется имущество).</w:t>
      </w:r>
    </w:p>
    <w:p w:rsidR="00F6672C" w:rsidRDefault="00F6672C" w:rsidP="00F6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я в указанном доме (жилом помещении) не был (а) зарегистрирован (на) в установленном порядке на момент чрезвычайной ситуации, в связи с чем, лишен (а) возможности быть включенным (ной) в списки граждан, пострадавших от наводнения, получить меры социальной поддержки в связи с чрезвычайной ситуацией.</w:t>
      </w:r>
    </w:p>
    <w:p w:rsidR="00F6672C" w:rsidRDefault="00F6672C" w:rsidP="00F6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статьи 27 Конституции Российской Федерации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F6672C" w:rsidRDefault="00F6672C" w:rsidP="00F6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статье 2 Закона Российской Федерации от 25.06.2003 № 5242-1 «О праве граждан Российской Федерации на свободу передвижения, выбора места пребывания и жительства в пределах Российской Федерации» (далее – Закон № 5242-1) место жительства -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F6672C" w:rsidRDefault="00F6672C" w:rsidP="00F6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статьи 3 Закона № 5242-1  граждане Российской Федерации обязывают граждан Российской Федерации регистрироваться по месту пребывания и по месту жительства в пределах Российской Федерации, указывая при этом на то, что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конституциями (уставами) и законами субъектов Российской Федерации.</w:t>
      </w:r>
    </w:p>
    <w:p w:rsidR="00F6672C" w:rsidRDefault="00F6672C" w:rsidP="00F6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20 Гражданского кодекса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местом жительства признается место, где гражданин постоянно или преимущественно проживает.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– родителей, усыновителей или опекунов.</w:t>
      </w:r>
    </w:p>
    <w:p w:rsidR="00F6672C" w:rsidRDefault="00F6672C" w:rsidP="00F6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отсутствие регистрации не может служить основанием ограничения или условием реализации, в частности, прав граждан на получение социальной поддержки в связи с чрезвычайной ситуацией.</w:t>
      </w:r>
    </w:p>
    <w:p w:rsidR="00F6672C" w:rsidRDefault="00F6672C" w:rsidP="00F66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ч.2 ст.29 Федерального конституционного закона от 30.05.2001 № 3-ФКЗ «О чрезвычайном положении» лицам, пострадавшим в результате обстоятельств, послуживших основанием для введения чрезвычайного положения, или в связи с применением мер по устранению таких обстоятельств или ликвидации их последствий, предоставляются жилые помещения, возмещается причиненный материальный ущерб, оказывается содействие в трудоустройстве и предоставляется необходимая помощь на условиях и в порядке, установленных Правительством Российской Федерации.</w:t>
      </w:r>
    </w:p>
    <w:p w:rsidR="00F6672C" w:rsidRDefault="00F6672C" w:rsidP="00F6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ч.1 ст.18 Федерального закона от 21.12.1994 № 68-ФЗ «О защите населения и территорий от чрезвычайных ситуаций природного и техногенного характера» </w:t>
      </w:r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имеют право на защиту жизни, здоровья и личного имущества в случае возникновения чрезвычайных ситуаций. </w:t>
      </w:r>
    </w:p>
    <w:p w:rsidR="00F6672C" w:rsidRDefault="00F6672C" w:rsidP="00F6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F6672C" w:rsidRDefault="00F6672C" w:rsidP="00F6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72C" w:rsidRDefault="00F6672C" w:rsidP="00F6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72C" w:rsidRDefault="00F6672C" w:rsidP="00F6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 февраля 2014 № 110 утвержден Порядок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</w:t>
      </w:r>
    </w:p>
    <w:p w:rsidR="00F6672C" w:rsidRDefault="00F6672C" w:rsidP="00F6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РФ № 1392-р от 29.06.2019</w:t>
      </w:r>
    </w:p>
    <w:p w:rsidR="00F6672C" w:rsidRDefault="00F6672C" w:rsidP="00F6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разовой финансовой помощи гражданам, пострадавшим в результате паводка, вызванного сильными дождями, прошедшими в июне 2019 на территории Иркутской области, из резервного фонда выделены бюджетные ассигнования до 662 млн. руб. на финансовое обеспечение реализации мер социальной поддержки гражданам, пострадавшим в результате паводка. </w:t>
      </w:r>
    </w:p>
    <w:p w:rsidR="00F6672C" w:rsidRDefault="00F6672C" w:rsidP="00F6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Пунктом 1 распоряжения предписано установить выплаты:</w:t>
      </w:r>
    </w:p>
    <w:p w:rsidR="00F6672C" w:rsidRDefault="00F6672C" w:rsidP="00F6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единовременного пособия членам семей (супруге (супругу), детям, родителям и лицам, находившимся на иждивении) граждан, погибших (умерших) в результате паводка, в размере 1 млн.рублей на каждого погибшего (умершего) в равных долях каждому члену семьи и на погребение семьям граждан, погибших (умерших) в результате паводка, в размере, равном стоимости услуг, предоставляемых в соответствии с гарантированным перечнем услуг по погребению, установленным законодательством Российской Федерации;</w:t>
      </w:r>
    </w:p>
    <w:p w:rsidR="00F6672C" w:rsidRDefault="00F6672C" w:rsidP="00F6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единовременного пособия гражданам, получившим в результате паводка вред здоровью, из расчета степени тяжести вреда (легкий вред – в размере 200 тыс.рублей на человека, тяжкий вред или вред средней тяжести – в размере 400 тыс. рублей на человека);</w:t>
      </w:r>
    </w:p>
    <w:p w:rsidR="00F6672C" w:rsidRDefault="00F6672C" w:rsidP="00F6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единовременной материальной помощи гражданам, постоянно проживающим и зарегистрированным по месту жительства в жилых помещениях, подвергшихся паводку, условия жизнедеятельности которых были нарушены в результате паводка, в размере 10 тысяч рублей на человека;</w:t>
      </w:r>
    </w:p>
    <w:p w:rsidR="00F6672C" w:rsidRDefault="00F6672C" w:rsidP="00F6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финансовой помощи гражданам, постоянно проживающим и зарегистрированным по месту жительства в жилых помещениях, подвергшихся паводку, в связи с утратой ими имущества первой необходимости (из расчета за частично утраченное имущество первой необходимости – 50 тыс.рублей на человека, за полностью утраченное имущество первой необходимости – 100 тысяч рублей на человека).</w:t>
      </w:r>
    </w:p>
    <w:p w:rsidR="00F6672C" w:rsidRDefault="00F6672C" w:rsidP="00F6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29.06.2019 №519-пп утвержден Порядок оказания гражданам,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единовременной материальной помощи и финансовой помощи, а также выплаты единовременных пособий за счет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бедствий.</w:t>
      </w:r>
    </w:p>
    <w:p w:rsidR="00F6672C" w:rsidRDefault="00F6672C" w:rsidP="00F6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установление </w:t>
      </w:r>
      <w:r>
        <w:rPr>
          <w:rFonts w:ascii="Times New Roman" w:hAnsi="Times New Roman" w:cs="Times New Roman"/>
          <w:sz w:val="28"/>
          <w:szCs w:val="28"/>
        </w:rPr>
        <w:t>юридического факта моего постоянного проживания по указанному адресу на период наводнения в июне 2019 имеет юридическое значение и необходимо для получения единовременной материальной помощи и компенсации за утрату имущества первой необходимости.</w:t>
      </w:r>
    </w:p>
    <w:p w:rsidR="00F6672C" w:rsidRDefault="00F6672C" w:rsidP="00F6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моего проживания по указанному адресу подтверждается следующими доказательствами: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справка образовательной организации, справка медицинской организации,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места работы, рапорт участкового уполномоченного полиции, справка органа, осуществляющего пенсионное обеспечение, справка органа местного самоуправления, квитанциями об оплате жилищно-комунальных услуг.</w:t>
      </w:r>
    </w:p>
    <w:p w:rsidR="00F6672C" w:rsidRDefault="00F6672C" w:rsidP="00F6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данный факт могут подтвердить свидетели: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(Ф.И.О., адрес, телефон.)</w:t>
      </w:r>
    </w:p>
    <w:p w:rsidR="00F6672C" w:rsidRDefault="00F6672C" w:rsidP="00F6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уничтожением в результате наводнения моего имущества, отсутствием финансовых средств и необходимостью подготовки к зимнему периоду, в соответствии со ст.ст. 264, 212 Гражданского процессуального кодекса Российской Федерации прошу: </w:t>
      </w:r>
    </w:p>
    <w:p w:rsidR="00F6672C" w:rsidRDefault="00F6672C" w:rsidP="00F667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факт моего проживания по адресу: _____ ________, в период с _______по______ .</w:t>
      </w:r>
    </w:p>
    <w:p w:rsidR="00F6672C" w:rsidRDefault="00F6672C" w:rsidP="00F6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Обратить решение суда к немедленному исполнению согласно ст.ст.204,212 ГПК РФ </w:t>
      </w:r>
    </w:p>
    <w:p w:rsidR="00F6672C" w:rsidRDefault="00F6672C" w:rsidP="00F6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Вызвать в суд в качестве свидетелей: </w:t>
      </w:r>
    </w:p>
    <w:p w:rsidR="00F6672C" w:rsidRDefault="00F6672C" w:rsidP="00F6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проживающего по адресу: __________________________.</w:t>
      </w:r>
    </w:p>
    <w:p w:rsidR="00F6672C" w:rsidRDefault="00F6672C" w:rsidP="00F6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проживающую по адресу:___________________________.</w:t>
      </w:r>
    </w:p>
    <w:p w:rsidR="00F6672C" w:rsidRDefault="00F6672C" w:rsidP="00F6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</w:t>
      </w:r>
    </w:p>
    <w:p w:rsidR="00F6672C" w:rsidRDefault="00F6672C" w:rsidP="00F6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Копия заявления для вручения заинтересованному лицу. </w:t>
      </w:r>
    </w:p>
    <w:p w:rsidR="00F6672C" w:rsidRDefault="00F6672C" w:rsidP="00F6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Документы, подтверждающие факт проживания по адресу: _________ (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справка образовательной организации, справка медицинской организации,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места работы с указанием адреса проживания, рапорт участкового уполномоченного полиции, справка органа, осуществляющего пенсионное обеспечение, справка органа местного самоуправления, квитанциями об оплате жилищно-коммунальных услуг) на ___ л.</w:t>
      </w:r>
    </w:p>
    <w:p w:rsidR="00F6672C" w:rsidRDefault="00F6672C" w:rsidP="00F6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Квитанция об уплате государственной пошлины в размере 300 рублей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6672C" w:rsidRDefault="00F6672C" w:rsidP="00F6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2C" w:rsidRDefault="00F6672C" w:rsidP="00F6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Подпись</w:t>
      </w:r>
    </w:p>
    <w:p w:rsidR="00F6672C" w:rsidRDefault="00F6672C" w:rsidP="00F6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FD3" w:rsidRDefault="009C1FD3">
      <w:bookmarkStart w:id="0" w:name="_GoBack"/>
      <w:bookmarkEnd w:id="0"/>
    </w:p>
    <w:sectPr w:rsidR="009C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A7759"/>
    <w:multiLevelType w:val="hybridMultilevel"/>
    <w:tmpl w:val="CBFE8948"/>
    <w:lvl w:ilvl="0" w:tplc="EA2422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2C"/>
    <w:rsid w:val="004362A3"/>
    <w:rsid w:val="009C1FD3"/>
    <w:rsid w:val="00F6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BB4C-FD51-460D-B720-40CCEEB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2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D81649D5105374905BC9B64104947268DB2E7F69333FB53334DC017CF447BD441F917EE193B10764731F73FB4ADC619265926013685369M5C8I" TargetMode="External"/><Relationship Id="rId5" Type="http://schemas.openxmlformats.org/officeDocument/2006/relationships/hyperlink" Target="consultantplus://offline/ref=A0929F12FD931120D0EEDE20C0F44081AC54A328F0C64F66A25F264A8D6AC8E9A32A400EB6F04607D688524Fo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</cp:revision>
  <dcterms:created xsi:type="dcterms:W3CDTF">2019-07-11T02:25:00Z</dcterms:created>
  <dcterms:modified xsi:type="dcterms:W3CDTF">2019-07-11T02:26:00Z</dcterms:modified>
</cp:coreProperties>
</file>