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B4" w:rsidRPr="00885406" w:rsidRDefault="008E31B4" w:rsidP="008E31B4">
      <w:pPr>
        <w:jc w:val="center"/>
        <w:rPr>
          <w:b/>
          <w:sz w:val="28"/>
        </w:rPr>
      </w:pPr>
      <w:r w:rsidRPr="00885406">
        <w:rPr>
          <w:b/>
          <w:sz w:val="28"/>
        </w:rPr>
        <w:t>20</w:t>
      </w:r>
      <w:r>
        <w:rPr>
          <w:b/>
          <w:sz w:val="28"/>
        </w:rPr>
        <w:t>22</w:t>
      </w:r>
      <w:r w:rsidRPr="00885406">
        <w:rPr>
          <w:b/>
          <w:sz w:val="28"/>
        </w:rPr>
        <w:t xml:space="preserve"> год</w:t>
      </w:r>
    </w:p>
    <w:p w:rsidR="008E31B4" w:rsidRDefault="008E31B4" w:rsidP="008E31B4">
      <w:pPr>
        <w:jc w:val="center"/>
        <w:rPr>
          <w:b/>
        </w:rPr>
      </w:pPr>
    </w:p>
    <w:p w:rsidR="008E31B4" w:rsidRPr="009F1DFB" w:rsidRDefault="008E31B4" w:rsidP="008E31B4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</w:t>
      </w:r>
      <w:r>
        <w:rPr>
          <w:b/>
        </w:rPr>
        <w:t>ьствах имущественного характера</w:t>
      </w:r>
      <w:r w:rsidRPr="009F1DFB">
        <w:rPr>
          <w:b/>
        </w:rPr>
        <w:t xml:space="preserve"> 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>
        <w:rPr>
          <w:b/>
        </w:rPr>
        <w:t xml:space="preserve">22 года по 31 декабря 2022 </w:t>
      </w:r>
      <w:r w:rsidRPr="009F1DFB">
        <w:rPr>
          <w:b/>
        </w:rPr>
        <w:t>года.</w:t>
      </w:r>
    </w:p>
    <w:p w:rsidR="008E31B4" w:rsidRPr="009F1DFB" w:rsidRDefault="008E31B4" w:rsidP="008E31B4">
      <w:pPr>
        <w:jc w:val="both"/>
      </w:pPr>
    </w:p>
    <w:p w:rsidR="008E31B4" w:rsidRPr="009F1DFB" w:rsidRDefault="008E31B4" w:rsidP="008E31B4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E31B4" w:rsidRPr="009F1DFB" w:rsidTr="00904A98">
        <w:tc>
          <w:tcPr>
            <w:tcW w:w="2160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Фамилия,</w:t>
            </w:r>
          </w:p>
          <w:p w:rsidR="008E31B4" w:rsidRPr="009F1DFB" w:rsidRDefault="008E31B4" w:rsidP="00904A98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Декларированный доход за 20</w:t>
            </w:r>
            <w:r>
              <w:t>22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E31B4" w:rsidRPr="009F1DFB" w:rsidRDefault="008E31B4" w:rsidP="00904A98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E31B4" w:rsidRPr="009F1DFB" w:rsidRDefault="008E31B4" w:rsidP="00904A98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E31B4" w:rsidRPr="009F1DFB" w:rsidTr="00904A98">
        <w:trPr>
          <w:trHeight w:val="1070"/>
        </w:trPr>
        <w:tc>
          <w:tcPr>
            <w:tcW w:w="2160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800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440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620" w:type="dxa"/>
          </w:tcPr>
          <w:p w:rsidR="008E31B4" w:rsidRPr="009F1DFB" w:rsidRDefault="008E31B4" w:rsidP="00904A98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E31B4" w:rsidRPr="009F1DFB" w:rsidRDefault="008E31B4" w:rsidP="00904A98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E31B4" w:rsidRPr="009F1DFB" w:rsidRDefault="008E31B4" w:rsidP="00904A98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E31B4" w:rsidRPr="009F1DFB" w:rsidRDefault="008E31B4" w:rsidP="00904A98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E31B4" w:rsidRPr="009F1DFB" w:rsidRDefault="008E31B4" w:rsidP="00904A98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E31B4" w:rsidRPr="009F1DFB" w:rsidRDefault="008E31B4" w:rsidP="00904A98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E31B4" w:rsidRPr="009F1DFB" w:rsidRDefault="008E31B4" w:rsidP="00904A98">
            <w:pPr>
              <w:jc w:val="both"/>
            </w:pPr>
            <w:r w:rsidRPr="009F1DFB">
              <w:t>Страна происхождения</w:t>
            </w:r>
          </w:p>
        </w:tc>
      </w:tr>
      <w:tr w:rsidR="008E31B4" w:rsidRPr="009F1DFB" w:rsidTr="00904A98">
        <w:tc>
          <w:tcPr>
            <w:tcW w:w="2160" w:type="dxa"/>
          </w:tcPr>
          <w:p w:rsidR="008E31B4" w:rsidRPr="0019613A" w:rsidRDefault="008E31B4" w:rsidP="00904A98">
            <w:pPr>
              <w:jc w:val="both"/>
              <w:rPr>
                <w:b/>
              </w:rPr>
            </w:pPr>
            <w:r w:rsidRPr="0019613A">
              <w:rPr>
                <w:b/>
              </w:rPr>
              <w:t>Герасимова Наталья Васильевна</w:t>
            </w:r>
          </w:p>
        </w:tc>
        <w:tc>
          <w:tcPr>
            <w:tcW w:w="1800" w:type="dxa"/>
          </w:tcPr>
          <w:p w:rsidR="008E31B4" w:rsidRPr="009F1DFB" w:rsidRDefault="008E31B4" w:rsidP="008E28AB">
            <w:pPr>
              <w:jc w:val="center"/>
            </w:pPr>
            <w:r>
              <w:t>Учитель, технологии МОУ «Ишидейская ООШ»</w:t>
            </w:r>
          </w:p>
        </w:tc>
        <w:tc>
          <w:tcPr>
            <w:tcW w:w="11615" w:type="dxa"/>
            <w:gridSpan w:val="8"/>
            <w:vMerge w:val="restart"/>
          </w:tcPr>
          <w:p w:rsidR="008E31B4" w:rsidRDefault="008E31B4" w:rsidP="00904A98">
            <w:pPr>
              <w:jc w:val="both"/>
            </w:pPr>
          </w:p>
          <w:p w:rsidR="008E31B4" w:rsidRDefault="008E31B4" w:rsidP="00904A98">
            <w:pPr>
              <w:jc w:val="both"/>
            </w:pPr>
          </w:p>
          <w:p w:rsidR="008E31B4" w:rsidRPr="009F1DFB" w:rsidRDefault="008E31B4" w:rsidP="00904A98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</w:t>
            </w:r>
            <w:bookmarkStart w:id="0" w:name="_GoBack"/>
            <w:bookmarkEnd w:id="0"/>
            <w:r>
              <w:t>стоянной основе, сообщения об отсутствии соответствующих сделок</w:t>
            </w:r>
          </w:p>
        </w:tc>
      </w:tr>
      <w:tr w:rsidR="008E31B4" w:rsidRPr="009F1DFB" w:rsidTr="00904A98">
        <w:tc>
          <w:tcPr>
            <w:tcW w:w="2160" w:type="dxa"/>
          </w:tcPr>
          <w:p w:rsidR="008E31B4" w:rsidRPr="009F1DFB" w:rsidRDefault="008E31B4" w:rsidP="00904A98">
            <w:pPr>
              <w:jc w:val="both"/>
            </w:pPr>
            <w:r>
              <w:t>Герасимов Сергей Алексеевич</w:t>
            </w:r>
            <w:r w:rsidRPr="009F1DFB">
              <w:t xml:space="preserve">    </w:t>
            </w:r>
          </w:p>
        </w:tc>
        <w:tc>
          <w:tcPr>
            <w:tcW w:w="1800" w:type="dxa"/>
          </w:tcPr>
          <w:p w:rsidR="008E31B4" w:rsidRDefault="008E31B4" w:rsidP="008E28AB">
            <w:pPr>
              <w:jc w:val="center"/>
            </w:pPr>
            <w:r>
              <w:t>Супруг</w:t>
            </w:r>
          </w:p>
          <w:p w:rsidR="008E31B4" w:rsidRDefault="008E31B4" w:rsidP="008E28AB">
            <w:pPr>
              <w:jc w:val="center"/>
            </w:pPr>
            <w:r>
              <w:t>Водитель,</w:t>
            </w:r>
          </w:p>
          <w:p w:rsidR="008E31B4" w:rsidRPr="009F1DFB" w:rsidRDefault="008E31B4" w:rsidP="008E28AB">
            <w:pPr>
              <w:jc w:val="center"/>
            </w:pPr>
            <w:r>
              <w:t>МОУ «Ишидейская ООШ»</w:t>
            </w:r>
          </w:p>
        </w:tc>
        <w:tc>
          <w:tcPr>
            <w:tcW w:w="11615" w:type="dxa"/>
            <w:gridSpan w:val="8"/>
            <w:vMerge/>
          </w:tcPr>
          <w:p w:rsidR="008E31B4" w:rsidRPr="009F1DFB" w:rsidRDefault="008E31B4" w:rsidP="00904A98">
            <w:pPr>
              <w:jc w:val="both"/>
            </w:pPr>
          </w:p>
        </w:tc>
      </w:tr>
    </w:tbl>
    <w:p w:rsidR="008E31B4" w:rsidRPr="009F1DFB" w:rsidRDefault="008E31B4" w:rsidP="008E31B4">
      <w:pPr>
        <w:jc w:val="center"/>
      </w:pPr>
    </w:p>
    <w:p w:rsidR="008E31B4" w:rsidRPr="009F1DFB" w:rsidRDefault="008E31B4" w:rsidP="008E31B4">
      <w:pPr>
        <w:jc w:val="center"/>
      </w:pPr>
    </w:p>
    <w:p w:rsidR="008E31B4" w:rsidRPr="009F1DFB" w:rsidRDefault="008E31B4" w:rsidP="008E31B4">
      <w:pPr>
        <w:jc w:val="center"/>
      </w:pPr>
    </w:p>
    <w:p w:rsidR="008E31B4" w:rsidRDefault="008E31B4">
      <w:pPr>
        <w:spacing w:after="160" w:line="259" w:lineRule="auto"/>
        <w:rPr>
          <w:b/>
          <w:sz w:val="28"/>
        </w:rPr>
      </w:pPr>
    </w:p>
    <w:p w:rsidR="008E31B4" w:rsidRDefault="008E31B4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8E31B4" w:rsidRDefault="008E31B4" w:rsidP="008E31B4"/>
    <w:p w:rsidR="008E31B4" w:rsidRPr="009F1DFB" w:rsidRDefault="008E31B4" w:rsidP="008E31B4">
      <w:pPr>
        <w:jc w:val="both"/>
        <w:rPr>
          <w:b/>
        </w:rPr>
      </w:pPr>
      <w:r w:rsidRPr="009F1DFB">
        <w:rPr>
          <w:b/>
        </w:rPr>
        <w:t>Сведения о доходах, имуществе и обязатель</w:t>
      </w:r>
      <w:r>
        <w:rPr>
          <w:b/>
        </w:rPr>
        <w:t xml:space="preserve">ствах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>
        <w:rPr>
          <w:b/>
        </w:rPr>
        <w:t>22 года по 31 декабря 2022</w:t>
      </w:r>
      <w:r w:rsidRPr="009F1DFB">
        <w:rPr>
          <w:b/>
        </w:rPr>
        <w:t>года.</w:t>
      </w:r>
    </w:p>
    <w:p w:rsidR="008E31B4" w:rsidRPr="009F1DFB" w:rsidRDefault="008E31B4" w:rsidP="008E31B4">
      <w:pPr>
        <w:jc w:val="both"/>
      </w:pPr>
    </w:p>
    <w:p w:rsidR="008E31B4" w:rsidRPr="009F1DFB" w:rsidRDefault="008E31B4" w:rsidP="008E31B4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E31B4" w:rsidRPr="009F1DFB" w:rsidTr="00904A98">
        <w:tc>
          <w:tcPr>
            <w:tcW w:w="2160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Фамилия,</w:t>
            </w:r>
          </w:p>
          <w:p w:rsidR="008E31B4" w:rsidRPr="009F1DFB" w:rsidRDefault="008E31B4" w:rsidP="00904A98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 xml:space="preserve">Декларированный доход </w:t>
            </w:r>
            <w:r>
              <w:t>за 2022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E31B4" w:rsidRPr="009F1DFB" w:rsidRDefault="008E31B4" w:rsidP="00904A98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E31B4" w:rsidRPr="009F1DFB" w:rsidRDefault="008E31B4" w:rsidP="00904A98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E31B4" w:rsidRPr="009F1DFB" w:rsidTr="00904A98">
        <w:trPr>
          <w:trHeight w:val="1445"/>
        </w:trPr>
        <w:tc>
          <w:tcPr>
            <w:tcW w:w="2160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800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440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620" w:type="dxa"/>
          </w:tcPr>
          <w:p w:rsidR="008E31B4" w:rsidRPr="009F1DFB" w:rsidRDefault="008E31B4" w:rsidP="00904A98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E31B4" w:rsidRPr="009F1DFB" w:rsidRDefault="008E31B4" w:rsidP="00904A98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E31B4" w:rsidRPr="009F1DFB" w:rsidRDefault="008E31B4" w:rsidP="00904A98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E31B4" w:rsidRPr="009F1DFB" w:rsidRDefault="008E31B4" w:rsidP="00904A98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E31B4" w:rsidRPr="009F1DFB" w:rsidRDefault="008E31B4" w:rsidP="00904A98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E31B4" w:rsidRPr="009F1DFB" w:rsidRDefault="008E31B4" w:rsidP="00904A98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E31B4" w:rsidRPr="009F1DFB" w:rsidRDefault="008E31B4" w:rsidP="00904A98">
            <w:pPr>
              <w:jc w:val="both"/>
            </w:pPr>
            <w:r w:rsidRPr="009F1DFB">
              <w:t>Страна происхождения</w:t>
            </w:r>
          </w:p>
        </w:tc>
      </w:tr>
      <w:tr w:rsidR="008E31B4" w:rsidRPr="009F1DFB" w:rsidTr="00904A98">
        <w:tc>
          <w:tcPr>
            <w:tcW w:w="2160" w:type="dxa"/>
          </w:tcPr>
          <w:p w:rsidR="008E31B4" w:rsidRPr="008E31B4" w:rsidRDefault="008E31B4" w:rsidP="00904A98">
            <w:pPr>
              <w:jc w:val="both"/>
              <w:rPr>
                <w:b/>
              </w:rPr>
            </w:pPr>
            <w:r w:rsidRPr="008E31B4">
              <w:rPr>
                <w:b/>
              </w:rPr>
              <w:t>Дорошенко Максим Леонидович</w:t>
            </w:r>
          </w:p>
        </w:tc>
        <w:tc>
          <w:tcPr>
            <w:tcW w:w="1800" w:type="dxa"/>
          </w:tcPr>
          <w:p w:rsidR="008E31B4" w:rsidRPr="009F1DFB" w:rsidRDefault="008E31B4" w:rsidP="008E31B4">
            <w:pPr>
              <w:jc w:val="center"/>
            </w:pPr>
            <w:r>
              <w:t>Временно неработающий</w:t>
            </w:r>
          </w:p>
        </w:tc>
        <w:tc>
          <w:tcPr>
            <w:tcW w:w="11615" w:type="dxa"/>
            <w:gridSpan w:val="8"/>
          </w:tcPr>
          <w:p w:rsidR="008E31B4" w:rsidRPr="009F1DFB" w:rsidRDefault="008E31B4" w:rsidP="00904A98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8E31B4" w:rsidRDefault="008E31B4" w:rsidP="008E31B4">
      <w:pPr>
        <w:jc w:val="both"/>
      </w:pPr>
    </w:p>
    <w:p w:rsidR="008E31B4" w:rsidRPr="009F1DFB" w:rsidRDefault="008E31B4" w:rsidP="008E31B4">
      <w:pPr>
        <w:jc w:val="center"/>
      </w:pPr>
      <w:r>
        <w:br w:type="page"/>
      </w:r>
    </w:p>
    <w:p w:rsidR="008E31B4" w:rsidRPr="009F1DFB" w:rsidRDefault="008E31B4" w:rsidP="008E31B4">
      <w:pPr>
        <w:jc w:val="both"/>
      </w:pPr>
    </w:p>
    <w:p w:rsidR="008E31B4" w:rsidRPr="009F1DFB" w:rsidRDefault="008E31B4" w:rsidP="008E31B4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обязательств</w:t>
      </w:r>
      <w:r>
        <w:rPr>
          <w:b/>
        </w:rPr>
        <w:t xml:space="preserve">ах имущественного характера </w:t>
      </w:r>
      <w:r w:rsidRPr="009F1DFB">
        <w:rPr>
          <w:b/>
        </w:rPr>
        <w:t xml:space="preserve">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>
        <w:rPr>
          <w:b/>
        </w:rPr>
        <w:t>22 года по 31 декабря 2022</w:t>
      </w:r>
      <w:r w:rsidRPr="009F1DFB">
        <w:rPr>
          <w:b/>
        </w:rPr>
        <w:t xml:space="preserve"> года.</w:t>
      </w:r>
    </w:p>
    <w:p w:rsidR="008E31B4" w:rsidRPr="009F1DFB" w:rsidRDefault="008E31B4" w:rsidP="008E31B4">
      <w:pPr>
        <w:jc w:val="both"/>
      </w:pPr>
    </w:p>
    <w:p w:rsidR="008E31B4" w:rsidRPr="009F1DFB" w:rsidRDefault="008E31B4" w:rsidP="008E31B4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012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E31B4" w:rsidRPr="009F1DFB" w:rsidTr="00904A98">
        <w:tc>
          <w:tcPr>
            <w:tcW w:w="1948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Фамилия,</w:t>
            </w:r>
          </w:p>
          <w:p w:rsidR="008E31B4" w:rsidRPr="009F1DFB" w:rsidRDefault="008E31B4" w:rsidP="00904A98">
            <w:pPr>
              <w:jc w:val="both"/>
            </w:pPr>
            <w:r w:rsidRPr="009F1DFB">
              <w:t>инициалы</w:t>
            </w:r>
          </w:p>
        </w:tc>
        <w:tc>
          <w:tcPr>
            <w:tcW w:w="2012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E31B4" w:rsidRPr="009F1DFB" w:rsidRDefault="008E31B4" w:rsidP="00904A98">
            <w:pPr>
              <w:jc w:val="both"/>
            </w:pPr>
            <w:r>
              <w:t>Декларированный доход за 2022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E31B4" w:rsidRPr="009F1DFB" w:rsidRDefault="008E31B4" w:rsidP="00904A98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E31B4" w:rsidRPr="009F1DFB" w:rsidRDefault="008E31B4" w:rsidP="00904A98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E31B4" w:rsidRPr="009F1DFB" w:rsidTr="00904A98">
        <w:trPr>
          <w:trHeight w:val="1445"/>
        </w:trPr>
        <w:tc>
          <w:tcPr>
            <w:tcW w:w="1948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2012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440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620" w:type="dxa"/>
          </w:tcPr>
          <w:p w:rsidR="008E31B4" w:rsidRPr="009F1DFB" w:rsidRDefault="008E31B4" w:rsidP="00904A98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E31B4" w:rsidRPr="009F1DFB" w:rsidRDefault="008E31B4" w:rsidP="00904A98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E31B4" w:rsidRPr="009F1DFB" w:rsidRDefault="008E31B4" w:rsidP="00904A98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E31B4" w:rsidRPr="009F1DFB" w:rsidRDefault="008E31B4" w:rsidP="00904A98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E31B4" w:rsidRPr="009F1DFB" w:rsidRDefault="008E31B4" w:rsidP="00904A98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E31B4" w:rsidRPr="009F1DFB" w:rsidRDefault="008E31B4" w:rsidP="00904A98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E31B4" w:rsidRPr="009F1DFB" w:rsidRDefault="008E31B4" w:rsidP="00904A98">
            <w:pPr>
              <w:jc w:val="both"/>
            </w:pPr>
            <w:r w:rsidRPr="009F1DFB">
              <w:t>Страна происхождения</w:t>
            </w:r>
          </w:p>
        </w:tc>
      </w:tr>
      <w:tr w:rsidR="008E31B4" w:rsidRPr="009F1DFB" w:rsidTr="00904A98">
        <w:tc>
          <w:tcPr>
            <w:tcW w:w="1948" w:type="dxa"/>
          </w:tcPr>
          <w:p w:rsidR="008E31B4" w:rsidRPr="0019613A" w:rsidRDefault="008E31B4" w:rsidP="00904A98">
            <w:pPr>
              <w:jc w:val="both"/>
              <w:rPr>
                <w:b/>
              </w:rPr>
            </w:pPr>
            <w:r w:rsidRPr="009F1DFB">
              <w:t xml:space="preserve"> </w:t>
            </w:r>
            <w:r w:rsidRPr="0019613A">
              <w:rPr>
                <w:b/>
              </w:rPr>
              <w:t>Ерошенко</w:t>
            </w:r>
          </w:p>
          <w:p w:rsidR="008E31B4" w:rsidRPr="0019613A" w:rsidRDefault="008E31B4" w:rsidP="00904A98">
            <w:pPr>
              <w:jc w:val="both"/>
              <w:rPr>
                <w:b/>
              </w:rPr>
            </w:pPr>
            <w:r w:rsidRPr="0019613A">
              <w:rPr>
                <w:b/>
              </w:rPr>
              <w:t xml:space="preserve"> Инна </w:t>
            </w:r>
          </w:p>
          <w:p w:rsidR="008E31B4" w:rsidRPr="009F1DFB" w:rsidRDefault="008E31B4" w:rsidP="00904A98">
            <w:pPr>
              <w:jc w:val="both"/>
            </w:pPr>
            <w:r w:rsidRPr="0019613A">
              <w:rPr>
                <w:b/>
              </w:rPr>
              <w:t>Сергеевна</w:t>
            </w:r>
          </w:p>
        </w:tc>
        <w:tc>
          <w:tcPr>
            <w:tcW w:w="2012" w:type="dxa"/>
          </w:tcPr>
          <w:p w:rsidR="008E31B4" w:rsidRPr="009F1DFB" w:rsidRDefault="008E31B4" w:rsidP="008E28AB">
            <w:pPr>
              <w:jc w:val="center"/>
            </w:pPr>
            <w:r>
              <w:t>Продавец ИП «</w:t>
            </w:r>
            <w:proofErr w:type="spellStart"/>
            <w:r>
              <w:t>Бушмакина</w:t>
            </w:r>
            <w:proofErr w:type="spellEnd"/>
            <w:r>
              <w:t xml:space="preserve"> Т.П.»</w:t>
            </w:r>
          </w:p>
        </w:tc>
        <w:tc>
          <w:tcPr>
            <w:tcW w:w="11615" w:type="dxa"/>
            <w:gridSpan w:val="8"/>
            <w:vMerge w:val="restart"/>
          </w:tcPr>
          <w:p w:rsidR="008E31B4" w:rsidRDefault="008E31B4" w:rsidP="00904A98">
            <w:pPr>
              <w:jc w:val="both"/>
            </w:pPr>
          </w:p>
          <w:p w:rsidR="008E31B4" w:rsidRDefault="008E31B4" w:rsidP="00904A98">
            <w:pPr>
              <w:jc w:val="both"/>
            </w:pPr>
          </w:p>
          <w:p w:rsidR="008E31B4" w:rsidRDefault="008E31B4" w:rsidP="00904A98">
            <w:pPr>
              <w:jc w:val="both"/>
            </w:pPr>
          </w:p>
          <w:p w:rsidR="008E31B4" w:rsidRDefault="008E31B4" w:rsidP="00904A98">
            <w:pPr>
              <w:jc w:val="center"/>
            </w:pPr>
          </w:p>
          <w:p w:rsidR="008E31B4" w:rsidRDefault="008E31B4" w:rsidP="00904A98">
            <w:pPr>
              <w:jc w:val="center"/>
            </w:pPr>
          </w:p>
          <w:p w:rsidR="008E31B4" w:rsidRDefault="008E31B4" w:rsidP="00904A98">
            <w:pPr>
              <w:jc w:val="center"/>
            </w:pPr>
          </w:p>
          <w:p w:rsidR="008E31B4" w:rsidRDefault="008E31B4" w:rsidP="00904A98">
            <w:pPr>
              <w:jc w:val="center"/>
            </w:pPr>
          </w:p>
          <w:p w:rsidR="008E31B4" w:rsidRPr="009F1DFB" w:rsidRDefault="008E31B4" w:rsidP="00904A98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E31B4" w:rsidRPr="009F1DFB" w:rsidTr="00904A98">
        <w:tc>
          <w:tcPr>
            <w:tcW w:w="1948" w:type="dxa"/>
          </w:tcPr>
          <w:p w:rsidR="008E31B4" w:rsidRDefault="008E31B4" w:rsidP="00904A98">
            <w:pPr>
              <w:jc w:val="both"/>
            </w:pPr>
            <w:r>
              <w:t xml:space="preserve">Ерошенко </w:t>
            </w:r>
          </w:p>
          <w:p w:rsidR="008E31B4" w:rsidRPr="009F1DFB" w:rsidRDefault="008E31B4" w:rsidP="00904A98">
            <w:pPr>
              <w:jc w:val="both"/>
            </w:pPr>
            <w:r>
              <w:t>Сергей Анатольевич</w:t>
            </w:r>
          </w:p>
        </w:tc>
        <w:tc>
          <w:tcPr>
            <w:tcW w:w="2012" w:type="dxa"/>
          </w:tcPr>
          <w:p w:rsidR="008E31B4" w:rsidRPr="00DA471C" w:rsidRDefault="008E31B4" w:rsidP="008E28AB">
            <w:pPr>
              <w:jc w:val="center"/>
            </w:pPr>
            <w:r w:rsidRPr="00DA471C">
              <w:t>Супруг</w:t>
            </w:r>
          </w:p>
          <w:p w:rsidR="008E31B4" w:rsidRPr="00DA471C" w:rsidRDefault="008E31B4" w:rsidP="008E28AB">
            <w:pPr>
              <w:jc w:val="center"/>
            </w:pPr>
            <w:r w:rsidRPr="00DA471C">
              <w:t>Машинист экскаватора</w:t>
            </w:r>
          </w:p>
          <w:p w:rsidR="008E31B4" w:rsidRDefault="008E31B4" w:rsidP="008E28AB">
            <w:pPr>
              <w:jc w:val="center"/>
            </w:pPr>
            <w:r w:rsidRPr="00DA471C">
              <w:t>ООО «</w:t>
            </w:r>
            <w:proofErr w:type="spellStart"/>
            <w:r w:rsidRPr="00DA471C">
              <w:t>Геопроект</w:t>
            </w:r>
            <w:proofErr w:type="spellEnd"/>
            <w:r w:rsidRPr="00DA471C">
              <w:t xml:space="preserve"> Байкал» </w:t>
            </w:r>
            <w:proofErr w:type="spellStart"/>
            <w:r w:rsidRPr="00DA471C">
              <w:t>г.Северобайкальск</w:t>
            </w:r>
            <w:proofErr w:type="spellEnd"/>
          </w:p>
        </w:tc>
        <w:tc>
          <w:tcPr>
            <w:tcW w:w="11615" w:type="dxa"/>
            <w:gridSpan w:val="8"/>
            <w:vMerge/>
          </w:tcPr>
          <w:p w:rsidR="008E31B4" w:rsidRPr="009F1DFB" w:rsidRDefault="008E31B4" w:rsidP="00904A98">
            <w:pPr>
              <w:jc w:val="both"/>
            </w:pPr>
          </w:p>
        </w:tc>
      </w:tr>
      <w:tr w:rsidR="008E31B4" w:rsidRPr="009F1DFB" w:rsidTr="00904A98">
        <w:tc>
          <w:tcPr>
            <w:tcW w:w="1948" w:type="dxa"/>
          </w:tcPr>
          <w:p w:rsidR="008E31B4" w:rsidRPr="009F1DFB" w:rsidRDefault="008E31B4" w:rsidP="00904A98">
            <w:pPr>
              <w:jc w:val="both"/>
            </w:pPr>
            <w:r>
              <w:t>Ерошенко Маргарита Сергеевна</w:t>
            </w:r>
          </w:p>
        </w:tc>
        <w:tc>
          <w:tcPr>
            <w:tcW w:w="2012" w:type="dxa"/>
          </w:tcPr>
          <w:p w:rsidR="008E31B4" w:rsidRPr="009F1DFB" w:rsidRDefault="008E31B4" w:rsidP="008E28AB">
            <w:pPr>
              <w:jc w:val="center"/>
            </w:pPr>
            <w:proofErr w:type="spellStart"/>
            <w:r w:rsidRPr="009F1DFB">
              <w:t>Несовершен</w:t>
            </w:r>
            <w:proofErr w:type="spellEnd"/>
          </w:p>
          <w:p w:rsidR="008E31B4" w:rsidRDefault="008E31B4" w:rsidP="008E28AB">
            <w:pPr>
              <w:jc w:val="center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E31B4" w:rsidRDefault="008E31B4" w:rsidP="008E28AB">
            <w:pPr>
              <w:jc w:val="center"/>
            </w:pPr>
            <w:r>
              <w:t>учащаяся 8-го класса</w:t>
            </w:r>
          </w:p>
        </w:tc>
        <w:tc>
          <w:tcPr>
            <w:tcW w:w="11615" w:type="dxa"/>
            <w:gridSpan w:val="8"/>
            <w:vMerge/>
          </w:tcPr>
          <w:p w:rsidR="008E31B4" w:rsidRPr="009F1DFB" w:rsidRDefault="008E31B4" w:rsidP="00904A98">
            <w:pPr>
              <w:jc w:val="both"/>
            </w:pPr>
          </w:p>
        </w:tc>
      </w:tr>
      <w:tr w:rsidR="008E31B4" w:rsidRPr="009F1DFB" w:rsidTr="00904A98">
        <w:tc>
          <w:tcPr>
            <w:tcW w:w="1948" w:type="dxa"/>
          </w:tcPr>
          <w:p w:rsidR="008E31B4" w:rsidRDefault="008E31B4" w:rsidP="00904A98">
            <w:pPr>
              <w:jc w:val="both"/>
            </w:pPr>
            <w:r>
              <w:t xml:space="preserve">Ерошенко </w:t>
            </w:r>
          </w:p>
          <w:p w:rsidR="008E31B4" w:rsidRDefault="008E31B4" w:rsidP="00904A98">
            <w:pPr>
              <w:jc w:val="both"/>
            </w:pPr>
            <w:r>
              <w:t xml:space="preserve">Лариса </w:t>
            </w:r>
          </w:p>
          <w:p w:rsidR="008E31B4" w:rsidRPr="009F1DFB" w:rsidRDefault="008E31B4" w:rsidP="00904A98">
            <w:pPr>
              <w:jc w:val="both"/>
            </w:pPr>
            <w:r>
              <w:t>Сергеевна</w:t>
            </w:r>
          </w:p>
        </w:tc>
        <w:tc>
          <w:tcPr>
            <w:tcW w:w="2012" w:type="dxa"/>
          </w:tcPr>
          <w:p w:rsidR="008E31B4" w:rsidRPr="009F1DFB" w:rsidRDefault="008E31B4" w:rsidP="008E28AB">
            <w:pPr>
              <w:jc w:val="center"/>
            </w:pPr>
            <w:proofErr w:type="spellStart"/>
            <w:r w:rsidRPr="009F1DFB">
              <w:t>Несовершен</w:t>
            </w:r>
            <w:proofErr w:type="spellEnd"/>
          </w:p>
          <w:p w:rsidR="008E31B4" w:rsidRDefault="008E31B4" w:rsidP="008E28AB">
            <w:pPr>
              <w:jc w:val="center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  <w:p w:rsidR="008E31B4" w:rsidRDefault="008E31B4" w:rsidP="008E28AB">
            <w:pPr>
              <w:jc w:val="center"/>
            </w:pPr>
            <w:r>
              <w:t>учащаяся 5-го класса</w:t>
            </w:r>
          </w:p>
        </w:tc>
        <w:tc>
          <w:tcPr>
            <w:tcW w:w="11615" w:type="dxa"/>
            <w:gridSpan w:val="8"/>
            <w:vMerge/>
          </w:tcPr>
          <w:p w:rsidR="008E31B4" w:rsidRPr="009F1DFB" w:rsidRDefault="008E31B4" w:rsidP="00904A98">
            <w:pPr>
              <w:jc w:val="both"/>
            </w:pPr>
          </w:p>
        </w:tc>
      </w:tr>
      <w:tr w:rsidR="008E31B4" w:rsidRPr="009F1DFB" w:rsidTr="00904A98">
        <w:tc>
          <w:tcPr>
            <w:tcW w:w="1948" w:type="dxa"/>
          </w:tcPr>
          <w:p w:rsidR="008E31B4" w:rsidRDefault="008E31B4" w:rsidP="00904A98">
            <w:pPr>
              <w:jc w:val="both"/>
            </w:pPr>
            <w:r>
              <w:t xml:space="preserve">Ерошенко </w:t>
            </w:r>
          </w:p>
          <w:p w:rsidR="008E31B4" w:rsidRDefault="008E31B4" w:rsidP="00904A98">
            <w:pPr>
              <w:jc w:val="both"/>
            </w:pPr>
            <w:r>
              <w:t xml:space="preserve">Егор </w:t>
            </w:r>
          </w:p>
          <w:p w:rsidR="008E31B4" w:rsidRPr="009F1DFB" w:rsidRDefault="008E31B4" w:rsidP="00904A98">
            <w:pPr>
              <w:jc w:val="both"/>
            </w:pPr>
            <w:r>
              <w:t>Сергеевич</w:t>
            </w:r>
          </w:p>
        </w:tc>
        <w:tc>
          <w:tcPr>
            <w:tcW w:w="2012" w:type="dxa"/>
          </w:tcPr>
          <w:p w:rsidR="008E31B4" w:rsidRPr="009F1DFB" w:rsidRDefault="008E31B4" w:rsidP="008E28AB">
            <w:pPr>
              <w:jc w:val="center"/>
            </w:pPr>
            <w:proofErr w:type="spellStart"/>
            <w:r w:rsidRPr="009F1DFB">
              <w:t>Несовершен</w:t>
            </w:r>
            <w:proofErr w:type="spellEnd"/>
          </w:p>
          <w:p w:rsidR="008E31B4" w:rsidRDefault="008E31B4" w:rsidP="008E28AB">
            <w:pPr>
              <w:jc w:val="center"/>
            </w:pPr>
            <w:proofErr w:type="spellStart"/>
            <w:r>
              <w:t>нолетний</w:t>
            </w:r>
            <w:proofErr w:type="spellEnd"/>
            <w:r>
              <w:t xml:space="preserve"> сын</w:t>
            </w:r>
          </w:p>
          <w:p w:rsidR="008E31B4" w:rsidRDefault="008E31B4" w:rsidP="008E28AB">
            <w:pPr>
              <w:jc w:val="center"/>
            </w:pPr>
            <w:r>
              <w:t>учащийся 4-го класса</w:t>
            </w:r>
          </w:p>
        </w:tc>
        <w:tc>
          <w:tcPr>
            <w:tcW w:w="11615" w:type="dxa"/>
            <w:gridSpan w:val="8"/>
            <w:vMerge/>
          </w:tcPr>
          <w:p w:rsidR="008E31B4" w:rsidRPr="009F1DFB" w:rsidRDefault="008E31B4" w:rsidP="00904A98">
            <w:pPr>
              <w:jc w:val="both"/>
            </w:pPr>
          </w:p>
        </w:tc>
      </w:tr>
    </w:tbl>
    <w:p w:rsidR="008E31B4" w:rsidRDefault="008E31B4" w:rsidP="008E31B4">
      <w:pPr>
        <w:jc w:val="center"/>
      </w:pPr>
    </w:p>
    <w:p w:rsidR="008E31B4" w:rsidRDefault="008E31B4" w:rsidP="008E31B4">
      <w:pPr>
        <w:jc w:val="center"/>
      </w:pPr>
    </w:p>
    <w:p w:rsidR="008E31B4" w:rsidRDefault="008E31B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E31B4" w:rsidRPr="009F1DFB" w:rsidRDefault="008E31B4" w:rsidP="008E31B4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обязательствах имущественного харак</w:t>
      </w:r>
      <w:r>
        <w:rPr>
          <w:b/>
        </w:rPr>
        <w:t xml:space="preserve">тера </w:t>
      </w:r>
      <w:r w:rsidRPr="009F1DFB">
        <w:rPr>
          <w:b/>
        </w:rPr>
        <w:t xml:space="preserve">депутата Думы Ишидейского сельского поселения Тулунского муниципального района Иркутской области и членов его </w:t>
      </w:r>
      <w:r>
        <w:rPr>
          <w:b/>
        </w:rPr>
        <w:t>семьи за период с 01 января 2022 года по 31 декабря 2022</w:t>
      </w:r>
      <w:r w:rsidRPr="009F1DFB">
        <w:rPr>
          <w:b/>
        </w:rPr>
        <w:t xml:space="preserve"> года.</w:t>
      </w:r>
    </w:p>
    <w:p w:rsidR="008E31B4" w:rsidRPr="009F1DFB" w:rsidRDefault="008E31B4" w:rsidP="008E31B4">
      <w:pPr>
        <w:jc w:val="both"/>
      </w:pPr>
    </w:p>
    <w:p w:rsidR="008E31B4" w:rsidRPr="009F1DFB" w:rsidRDefault="008E31B4" w:rsidP="008E31B4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012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E31B4" w:rsidRPr="009F1DFB" w:rsidTr="00904A98">
        <w:tc>
          <w:tcPr>
            <w:tcW w:w="1948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Фамилия,</w:t>
            </w:r>
          </w:p>
          <w:p w:rsidR="008E31B4" w:rsidRPr="009F1DFB" w:rsidRDefault="008E31B4" w:rsidP="00904A98">
            <w:pPr>
              <w:jc w:val="both"/>
            </w:pPr>
            <w:r w:rsidRPr="009F1DFB">
              <w:t>инициалы</w:t>
            </w:r>
          </w:p>
        </w:tc>
        <w:tc>
          <w:tcPr>
            <w:tcW w:w="2012" w:type="dxa"/>
            <w:vMerge w:val="restart"/>
          </w:tcPr>
          <w:p w:rsidR="008E31B4" w:rsidRPr="009F1DFB" w:rsidRDefault="008E31B4" w:rsidP="00904A98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E31B4" w:rsidRPr="009F1DFB" w:rsidRDefault="008E31B4" w:rsidP="00904A98">
            <w:pPr>
              <w:jc w:val="both"/>
            </w:pPr>
            <w:r>
              <w:t>Декларированный доход за 2022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E31B4" w:rsidRPr="009F1DFB" w:rsidRDefault="008E31B4" w:rsidP="00904A98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E31B4" w:rsidRPr="009F1DFB" w:rsidRDefault="008E31B4" w:rsidP="00904A98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E31B4" w:rsidRPr="009F1DFB" w:rsidTr="00904A98">
        <w:trPr>
          <w:trHeight w:val="1445"/>
        </w:trPr>
        <w:tc>
          <w:tcPr>
            <w:tcW w:w="1948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2012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440" w:type="dxa"/>
            <w:vMerge/>
          </w:tcPr>
          <w:p w:rsidR="008E31B4" w:rsidRPr="009F1DFB" w:rsidRDefault="008E31B4" w:rsidP="00904A98">
            <w:pPr>
              <w:jc w:val="both"/>
            </w:pPr>
          </w:p>
        </w:tc>
        <w:tc>
          <w:tcPr>
            <w:tcW w:w="1620" w:type="dxa"/>
          </w:tcPr>
          <w:p w:rsidR="008E31B4" w:rsidRPr="009F1DFB" w:rsidRDefault="008E31B4" w:rsidP="00904A98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E31B4" w:rsidRPr="009F1DFB" w:rsidRDefault="008E31B4" w:rsidP="00904A98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E31B4" w:rsidRPr="009F1DFB" w:rsidRDefault="008E31B4" w:rsidP="00904A98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E31B4" w:rsidRPr="009F1DFB" w:rsidRDefault="008E31B4" w:rsidP="00904A98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E31B4" w:rsidRPr="009F1DFB" w:rsidRDefault="008E31B4" w:rsidP="00904A98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E31B4" w:rsidRPr="009F1DFB" w:rsidRDefault="008E31B4" w:rsidP="00904A98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E31B4" w:rsidRPr="009F1DFB" w:rsidRDefault="008E31B4" w:rsidP="00904A98">
            <w:pPr>
              <w:jc w:val="both"/>
            </w:pPr>
            <w:r w:rsidRPr="009F1DFB">
              <w:t>Страна происхождения</w:t>
            </w:r>
          </w:p>
        </w:tc>
      </w:tr>
      <w:tr w:rsidR="008E31B4" w:rsidRPr="009F1DFB" w:rsidTr="00117693">
        <w:trPr>
          <w:trHeight w:val="1932"/>
        </w:trPr>
        <w:tc>
          <w:tcPr>
            <w:tcW w:w="1948" w:type="dxa"/>
          </w:tcPr>
          <w:p w:rsidR="008E31B4" w:rsidRPr="0019613A" w:rsidRDefault="008E31B4" w:rsidP="00904A98">
            <w:pPr>
              <w:jc w:val="both"/>
              <w:rPr>
                <w:b/>
              </w:rPr>
            </w:pPr>
            <w:r w:rsidRPr="0019613A">
              <w:rPr>
                <w:b/>
              </w:rPr>
              <w:t>Захватаева Людмила Анатольевна</w:t>
            </w:r>
          </w:p>
        </w:tc>
        <w:tc>
          <w:tcPr>
            <w:tcW w:w="2012" w:type="dxa"/>
          </w:tcPr>
          <w:p w:rsidR="008E31B4" w:rsidRDefault="008E31B4" w:rsidP="00904A98">
            <w:pPr>
              <w:jc w:val="center"/>
            </w:pPr>
            <w:r>
              <w:t>Сторож</w:t>
            </w:r>
          </w:p>
          <w:p w:rsidR="008E31B4" w:rsidRPr="009F1DFB" w:rsidRDefault="008E31B4" w:rsidP="00904A98">
            <w:pPr>
              <w:jc w:val="center"/>
            </w:pPr>
            <w:r>
              <w:t>МОУ «Ишидейская ООШ»</w:t>
            </w:r>
          </w:p>
        </w:tc>
        <w:tc>
          <w:tcPr>
            <w:tcW w:w="11615" w:type="dxa"/>
            <w:gridSpan w:val="8"/>
          </w:tcPr>
          <w:p w:rsidR="008E31B4" w:rsidRDefault="008E31B4" w:rsidP="00904A98">
            <w:pPr>
              <w:jc w:val="both"/>
            </w:pPr>
          </w:p>
          <w:p w:rsidR="008E31B4" w:rsidRPr="009F1DFB" w:rsidRDefault="008E31B4" w:rsidP="00904A98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8E31B4" w:rsidRPr="009F1DFB" w:rsidRDefault="008E31B4" w:rsidP="008E31B4">
      <w:pPr>
        <w:jc w:val="center"/>
      </w:pPr>
    </w:p>
    <w:p w:rsidR="008E31B4" w:rsidRDefault="008E31B4" w:rsidP="008E31B4">
      <w:pPr>
        <w:jc w:val="center"/>
      </w:pPr>
    </w:p>
    <w:p w:rsidR="008E31B4" w:rsidRDefault="008E31B4" w:rsidP="008E31B4">
      <w:pPr>
        <w:jc w:val="center"/>
      </w:pPr>
    </w:p>
    <w:p w:rsidR="008E31B4" w:rsidRDefault="008E31B4" w:rsidP="008E31B4">
      <w:pPr>
        <w:jc w:val="center"/>
      </w:pPr>
    </w:p>
    <w:p w:rsidR="008E31B4" w:rsidRDefault="008E31B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85406" w:rsidRDefault="00885406" w:rsidP="008E31B4">
      <w:pPr>
        <w:spacing w:after="160" w:line="259" w:lineRule="auto"/>
        <w:jc w:val="center"/>
        <w:rPr>
          <w:b/>
        </w:rPr>
      </w:pPr>
      <w:r w:rsidRPr="009F1DFB">
        <w:rPr>
          <w:b/>
        </w:rPr>
        <w:t>Сведения о доходах, имуществе и обязательствах и</w:t>
      </w:r>
      <w:r>
        <w:rPr>
          <w:b/>
        </w:rPr>
        <w:t>мущественного характера председатель</w:t>
      </w:r>
      <w:r w:rsidRPr="009F1DFB">
        <w:rPr>
          <w:b/>
        </w:rPr>
        <w:t xml:space="preserve"> Думы Ишидейского сельского поселения Тулунского муниципального района Иркутской области и членов его семьи за период с 01 января 20</w:t>
      </w:r>
      <w:r w:rsidR="00A70CF1">
        <w:rPr>
          <w:b/>
        </w:rPr>
        <w:t>2</w:t>
      </w:r>
      <w:r w:rsidR="008E31B4">
        <w:rPr>
          <w:b/>
        </w:rPr>
        <w:t>2</w:t>
      </w:r>
      <w:r>
        <w:rPr>
          <w:b/>
        </w:rPr>
        <w:t xml:space="preserve"> года по 31 декабря 20</w:t>
      </w:r>
      <w:r w:rsidR="00A70CF1">
        <w:rPr>
          <w:b/>
        </w:rPr>
        <w:t>2</w:t>
      </w:r>
      <w:r w:rsidR="008E31B4">
        <w:rPr>
          <w:b/>
        </w:rPr>
        <w:t>2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  <w:rPr>
          <w:b/>
        </w:rPr>
      </w:pPr>
    </w:p>
    <w:p w:rsidR="00885406" w:rsidRPr="009F1DFB" w:rsidRDefault="00885406" w:rsidP="00885406">
      <w:pPr>
        <w:jc w:val="both"/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49"/>
        <w:gridCol w:w="1412"/>
        <w:gridCol w:w="1559"/>
        <w:gridCol w:w="1357"/>
        <w:gridCol w:w="1357"/>
        <w:gridCol w:w="1826"/>
        <w:gridCol w:w="1701"/>
        <w:gridCol w:w="1357"/>
        <w:gridCol w:w="1357"/>
      </w:tblGrid>
      <w:tr w:rsidR="00885406" w:rsidRPr="009F1DFB" w:rsidTr="00F718FD">
        <w:tc>
          <w:tcPr>
            <w:tcW w:w="180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49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12" w:type="dxa"/>
            <w:vMerge w:val="restart"/>
          </w:tcPr>
          <w:p w:rsidR="00885406" w:rsidRPr="009F1DFB" w:rsidRDefault="008E31B4" w:rsidP="00F718FD">
            <w:pPr>
              <w:jc w:val="both"/>
            </w:pPr>
            <w:r>
              <w:t>Декларированный доход за 2022</w:t>
            </w:r>
            <w:r w:rsidR="00885406" w:rsidRPr="009F1DFB">
              <w:t>г (руб.)</w:t>
            </w:r>
          </w:p>
        </w:tc>
        <w:tc>
          <w:tcPr>
            <w:tcW w:w="6099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F718FD">
        <w:trPr>
          <w:trHeight w:val="1445"/>
        </w:trPr>
        <w:tc>
          <w:tcPr>
            <w:tcW w:w="180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49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559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826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70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85406" w:rsidRPr="009F1DFB" w:rsidTr="00F718FD">
        <w:tc>
          <w:tcPr>
            <w:tcW w:w="1800" w:type="dxa"/>
          </w:tcPr>
          <w:p w:rsidR="008E31B4" w:rsidRDefault="008E31B4" w:rsidP="00A12B50">
            <w:pPr>
              <w:jc w:val="both"/>
              <w:rPr>
                <w:b/>
              </w:rPr>
            </w:pPr>
            <w:r>
              <w:rPr>
                <w:b/>
              </w:rPr>
              <w:t>Ковач Анастасия</w:t>
            </w:r>
          </w:p>
          <w:p w:rsidR="00885406" w:rsidRPr="0019613A" w:rsidRDefault="008E31B4" w:rsidP="00A12B50">
            <w:pPr>
              <w:jc w:val="both"/>
              <w:rPr>
                <w:b/>
              </w:rPr>
            </w:pPr>
            <w:r>
              <w:rPr>
                <w:b/>
              </w:rPr>
              <w:t>Евгеньевна</w:t>
            </w:r>
          </w:p>
        </w:tc>
        <w:tc>
          <w:tcPr>
            <w:tcW w:w="1849" w:type="dxa"/>
          </w:tcPr>
          <w:p w:rsidR="008E31B4" w:rsidRDefault="008E28AB" w:rsidP="008E28AB">
            <w:pPr>
              <w:jc w:val="center"/>
            </w:pPr>
            <w:r>
              <w:t>Учитель</w:t>
            </w:r>
          </w:p>
          <w:p w:rsidR="00885406" w:rsidRPr="009F1DFB" w:rsidRDefault="008E28AB" w:rsidP="008E28AB">
            <w:pPr>
              <w:jc w:val="center"/>
            </w:pPr>
            <w:r>
              <w:t>МОУ «Икейская СОШ»</w:t>
            </w:r>
          </w:p>
        </w:tc>
        <w:tc>
          <w:tcPr>
            <w:tcW w:w="11926" w:type="dxa"/>
            <w:gridSpan w:val="8"/>
            <w:vMerge w:val="restart"/>
          </w:tcPr>
          <w:p w:rsidR="00885406" w:rsidRDefault="00885406" w:rsidP="00885406">
            <w:pPr>
              <w:jc w:val="center"/>
            </w:pPr>
          </w:p>
          <w:p w:rsidR="00885406" w:rsidRDefault="00885406" w:rsidP="00885406">
            <w:pPr>
              <w:jc w:val="center"/>
            </w:pPr>
          </w:p>
          <w:p w:rsidR="00885406" w:rsidRPr="009F1DFB" w:rsidRDefault="00885406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E31B4" w:rsidP="00A12B50">
            <w:pPr>
              <w:jc w:val="both"/>
            </w:pPr>
            <w:r>
              <w:t>Ковач Тимофей Сергеевич</w:t>
            </w:r>
          </w:p>
        </w:tc>
        <w:tc>
          <w:tcPr>
            <w:tcW w:w="1849" w:type="dxa"/>
          </w:tcPr>
          <w:p w:rsidR="00885406" w:rsidRPr="009F1DFB" w:rsidRDefault="00885406" w:rsidP="008E28AB">
            <w:pPr>
              <w:jc w:val="center"/>
            </w:pPr>
            <w:proofErr w:type="spellStart"/>
            <w:r w:rsidRPr="009F1DFB">
              <w:t>Несовершен</w:t>
            </w:r>
            <w:proofErr w:type="spellEnd"/>
          </w:p>
          <w:p w:rsidR="00885406" w:rsidRPr="009F1DFB" w:rsidRDefault="00885406" w:rsidP="008E28AB">
            <w:pPr>
              <w:jc w:val="center"/>
            </w:pPr>
            <w:proofErr w:type="spellStart"/>
            <w:r w:rsidRPr="009F1DFB">
              <w:t>нолетний</w:t>
            </w:r>
            <w:proofErr w:type="spellEnd"/>
            <w:r w:rsidRPr="009F1DFB">
              <w:t xml:space="preserve"> сын</w:t>
            </w:r>
          </w:p>
        </w:tc>
        <w:tc>
          <w:tcPr>
            <w:tcW w:w="11926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  <w:tr w:rsidR="00885406" w:rsidRPr="009F1DFB" w:rsidTr="00F718FD">
        <w:tc>
          <w:tcPr>
            <w:tcW w:w="1800" w:type="dxa"/>
          </w:tcPr>
          <w:p w:rsidR="00885406" w:rsidRPr="009F1DFB" w:rsidRDefault="008E31B4" w:rsidP="00A12B50">
            <w:pPr>
              <w:jc w:val="both"/>
            </w:pPr>
            <w:r>
              <w:t>Ковач Мария Романовна</w:t>
            </w:r>
            <w:r w:rsidR="00885406" w:rsidRPr="009F1DFB">
              <w:t xml:space="preserve"> </w:t>
            </w:r>
          </w:p>
        </w:tc>
        <w:tc>
          <w:tcPr>
            <w:tcW w:w="1849" w:type="dxa"/>
          </w:tcPr>
          <w:p w:rsidR="00885406" w:rsidRPr="009F1DFB" w:rsidRDefault="00885406" w:rsidP="008E28AB">
            <w:pPr>
              <w:jc w:val="center"/>
            </w:pPr>
            <w:proofErr w:type="spellStart"/>
            <w:r w:rsidRPr="009F1DFB">
              <w:t>Несовершен</w:t>
            </w:r>
            <w:proofErr w:type="spellEnd"/>
          </w:p>
          <w:p w:rsidR="00885406" w:rsidRPr="009F1DFB" w:rsidRDefault="00885406" w:rsidP="008E28AB">
            <w:pPr>
              <w:jc w:val="center"/>
            </w:pPr>
            <w:proofErr w:type="spellStart"/>
            <w:r w:rsidRPr="009F1DFB">
              <w:t>нолетняя</w:t>
            </w:r>
            <w:proofErr w:type="spellEnd"/>
            <w:r w:rsidRPr="009F1DFB">
              <w:t xml:space="preserve"> дочь</w:t>
            </w:r>
          </w:p>
        </w:tc>
        <w:tc>
          <w:tcPr>
            <w:tcW w:w="11926" w:type="dxa"/>
            <w:gridSpan w:val="8"/>
            <w:vMerge/>
          </w:tcPr>
          <w:p w:rsidR="00885406" w:rsidRPr="009F1DFB" w:rsidRDefault="00885406" w:rsidP="00A12B50">
            <w:pPr>
              <w:jc w:val="both"/>
            </w:pPr>
          </w:p>
        </w:tc>
      </w:tr>
    </w:tbl>
    <w:p w:rsidR="00885406" w:rsidRDefault="00885406" w:rsidP="00885406">
      <w:pPr>
        <w:jc w:val="both"/>
      </w:pPr>
    </w:p>
    <w:p w:rsidR="00885406" w:rsidRPr="009F1DFB" w:rsidRDefault="00885406" w:rsidP="00885406">
      <w:pPr>
        <w:jc w:val="both"/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85406" w:rsidRDefault="00885406" w:rsidP="00885406">
      <w:pPr>
        <w:jc w:val="center"/>
        <w:rPr>
          <w:b/>
        </w:rPr>
      </w:pPr>
    </w:p>
    <w:p w:rsidR="008E31B4" w:rsidRDefault="008E31B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85406" w:rsidRPr="009F1DFB" w:rsidRDefault="00885406" w:rsidP="008E31B4">
      <w:pPr>
        <w:spacing w:after="160" w:line="259" w:lineRule="auto"/>
        <w:jc w:val="center"/>
        <w:rPr>
          <w:b/>
        </w:rPr>
      </w:pPr>
      <w:r w:rsidRPr="009F1DFB">
        <w:rPr>
          <w:b/>
        </w:rPr>
        <w:t>Сведения о доходах, имуществе и обязательствах имущественного харак</w:t>
      </w:r>
      <w:r>
        <w:rPr>
          <w:b/>
        </w:rPr>
        <w:t xml:space="preserve">тера </w:t>
      </w:r>
      <w:r w:rsidRPr="009F1DFB">
        <w:rPr>
          <w:b/>
        </w:rPr>
        <w:t xml:space="preserve">депутата Думы </w:t>
      </w:r>
      <w:r w:rsidR="008E31B4">
        <w:rPr>
          <w:b/>
        </w:rPr>
        <w:t>Ишидейского сельского поселения</w:t>
      </w:r>
      <w:r w:rsidRPr="009F1DFB">
        <w:rPr>
          <w:b/>
        </w:rPr>
        <w:t xml:space="preserve"> Тулунского муниципального района Иркутской области и членов его </w:t>
      </w:r>
      <w:r>
        <w:rPr>
          <w:b/>
        </w:rPr>
        <w:t>семьи за период с 01 января 20</w:t>
      </w:r>
      <w:r w:rsidR="008E31B4">
        <w:rPr>
          <w:b/>
        </w:rPr>
        <w:t>22</w:t>
      </w:r>
      <w:r>
        <w:rPr>
          <w:b/>
        </w:rPr>
        <w:t xml:space="preserve"> года по 31 декабря 20</w:t>
      </w:r>
      <w:r w:rsidR="008E31B4">
        <w:rPr>
          <w:b/>
        </w:rPr>
        <w:t>22</w:t>
      </w:r>
      <w:r w:rsidRPr="009F1DFB">
        <w:rPr>
          <w:b/>
        </w:rPr>
        <w:t xml:space="preserve"> 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012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885406">
        <w:tc>
          <w:tcPr>
            <w:tcW w:w="1948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2012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E31B4" w:rsidP="00A70CF1">
            <w:pPr>
              <w:jc w:val="both"/>
            </w:pPr>
            <w:r>
              <w:t>Декларированный доход за 2022</w:t>
            </w:r>
            <w:r w:rsidR="00885406"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885406">
        <w:trPr>
          <w:trHeight w:val="1445"/>
        </w:trPr>
        <w:tc>
          <w:tcPr>
            <w:tcW w:w="1948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2012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E31B4" w:rsidRPr="009F1DFB" w:rsidTr="00A77862">
        <w:trPr>
          <w:trHeight w:val="1932"/>
        </w:trPr>
        <w:tc>
          <w:tcPr>
            <w:tcW w:w="1948" w:type="dxa"/>
          </w:tcPr>
          <w:p w:rsidR="008E31B4" w:rsidRPr="0019613A" w:rsidRDefault="008E31B4" w:rsidP="00A12B50">
            <w:pPr>
              <w:jc w:val="both"/>
              <w:rPr>
                <w:b/>
              </w:rPr>
            </w:pPr>
            <w:r>
              <w:rPr>
                <w:b/>
              </w:rPr>
              <w:t>Тишковский Иван Александрович</w:t>
            </w:r>
          </w:p>
        </w:tc>
        <w:tc>
          <w:tcPr>
            <w:tcW w:w="2012" w:type="dxa"/>
          </w:tcPr>
          <w:p w:rsidR="008E31B4" w:rsidRPr="009F1DFB" w:rsidRDefault="008E31B4" w:rsidP="00885406">
            <w:pPr>
              <w:jc w:val="center"/>
            </w:pPr>
            <w:r>
              <w:t xml:space="preserve">Начальник караула ПЧ-114 </w:t>
            </w:r>
            <w:proofErr w:type="spellStart"/>
            <w:r>
              <w:t>с.Икей</w:t>
            </w:r>
            <w:proofErr w:type="spellEnd"/>
          </w:p>
        </w:tc>
        <w:tc>
          <w:tcPr>
            <w:tcW w:w="11615" w:type="dxa"/>
            <w:gridSpan w:val="8"/>
          </w:tcPr>
          <w:p w:rsidR="008E31B4" w:rsidRDefault="008E31B4" w:rsidP="00885406">
            <w:pPr>
              <w:jc w:val="center"/>
            </w:pPr>
          </w:p>
          <w:p w:rsidR="008E31B4" w:rsidRPr="009F1DFB" w:rsidRDefault="008E31B4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885406" w:rsidRPr="009F1DFB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19613A" w:rsidRDefault="0019613A" w:rsidP="00885406">
      <w:pPr>
        <w:jc w:val="center"/>
      </w:pPr>
    </w:p>
    <w:p w:rsidR="0019613A" w:rsidRDefault="0019613A" w:rsidP="00885406">
      <w:pPr>
        <w:jc w:val="center"/>
      </w:pPr>
    </w:p>
    <w:p w:rsidR="0019613A" w:rsidRDefault="0019613A" w:rsidP="00885406">
      <w:pPr>
        <w:jc w:val="center"/>
      </w:pPr>
    </w:p>
    <w:p w:rsidR="0019613A" w:rsidRDefault="0019613A" w:rsidP="00885406">
      <w:pPr>
        <w:jc w:val="center"/>
      </w:pPr>
    </w:p>
    <w:p w:rsidR="0019613A" w:rsidRDefault="0019613A" w:rsidP="00885406">
      <w:pPr>
        <w:jc w:val="center"/>
      </w:pPr>
    </w:p>
    <w:p w:rsidR="0019613A" w:rsidRPr="009F1DFB" w:rsidRDefault="0019613A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E31B4" w:rsidRDefault="008E31B4" w:rsidP="00885406">
      <w:pPr>
        <w:jc w:val="center"/>
      </w:pPr>
    </w:p>
    <w:p w:rsidR="008E31B4" w:rsidRDefault="008E31B4" w:rsidP="00885406">
      <w:pPr>
        <w:jc w:val="center"/>
      </w:pPr>
    </w:p>
    <w:p w:rsidR="008E31B4" w:rsidRDefault="008E31B4" w:rsidP="00885406">
      <w:pPr>
        <w:jc w:val="center"/>
      </w:pPr>
    </w:p>
    <w:p w:rsidR="008E31B4" w:rsidRDefault="008E31B4" w:rsidP="00885406">
      <w:pPr>
        <w:jc w:val="center"/>
      </w:pPr>
    </w:p>
    <w:p w:rsidR="008E31B4" w:rsidRDefault="008E31B4" w:rsidP="00885406">
      <w:pPr>
        <w:jc w:val="center"/>
      </w:pPr>
    </w:p>
    <w:p w:rsidR="00885406" w:rsidRDefault="00885406" w:rsidP="00885406">
      <w:pPr>
        <w:jc w:val="center"/>
      </w:pPr>
    </w:p>
    <w:p w:rsidR="00885406" w:rsidRDefault="00885406" w:rsidP="00885406">
      <w:pPr>
        <w:jc w:val="center"/>
      </w:pPr>
    </w:p>
    <w:p w:rsidR="00885406" w:rsidRPr="009F1DFB" w:rsidRDefault="00885406" w:rsidP="00885406">
      <w:pPr>
        <w:jc w:val="center"/>
        <w:rPr>
          <w:b/>
        </w:rPr>
      </w:pPr>
      <w:r w:rsidRPr="009F1DFB">
        <w:rPr>
          <w:b/>
        </w:rPr>
        <w:t>Сведения о доходах, имуществе и обязател</w:t>
      </w:r>
      <w:r w:rsidR="00F718FD">
        <w:rPr>
          <w:b/>
        </w:rPr>
        <w:t>ьствах имущественного характера</w:t>
      </w:r>
      <w:r w:rsidRPr="009F1DFB">
        <w:rPr>
          <w:b/>
        </w:rPr>
        <w:t xml:space="preserve"> депутата Думы Ишидейского сельского </w:t>
      </w:r>
      <w:proofErr w:type="gramStart"/>
      <w:r w:rsidRPr="009F1DFB">
        <w:rPr>
          <w:b/>
        </w:rPr>
        <w:t>поселения  Тулунского</w:t>
      </w:r>
      <w:proofErr w:type="gramEnd"/>
      <w:r w:rsidRPr="009F1DFB">
        <w:rPr>
          <w:b/>
        </w:rPr>
        <w:t xml:space="preserve"> муниципального района Иркутской области и членов его семьи за период с 01 января 20</w:t>
      </w:r>
      <w:r w:rsidR="008E31B4">
        <w:rPr>
          <w:b/>
        </w:rPr>
        <w:t>22</w:t>
      </w:r>
      <w:r>
        <w:rPr>
          <w:b/>
        </w:rPr>
        <w:t xml:space="preserve"> года по 31 декабря 20</w:t>
      </w:r>
      <w:r w:rsidR="008E31B4">
        <w:rPr>
          <w:b/>
        </w:rPr>
        <w:t>22</w:t>
      </w:r>
      <w:r>
        <w:rPr>
          <w:b/>
        </w:rPr>
        <w:t xml:space="preserve"> </w:t>
      </w:r>
      <w:r w:rsidRPr="009F1DFB">
        <w:rPr>
          <w:b/>
        </w:rPr>
        <w:t>года.</w:t>
      </w:r>
    </w:p>
    <w:p w:rsidR="00885406" w:rsidRPr="009F1DFB" w:rsidRDefault="00885406" w:rsidP="00885406">
      <w:pPr>
        <w:jc w:val="both"/>
      </w:pPr>
    </w:p>
    <w:p w:rsidR="00885406" w:rsidRPr="009F1DFB" w:rsidRDefault="00885406" w:rsidP="00885406">
      <w:pPr>
        <w:jc w:val="both"/>
        <w:rPr>
          <w:b/>
        </w:rPr>
      </w:pPr>
    </w:p>
    <w:tbl>
      <w:tblPr>
        <w:tblW w:w="155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1440"/>
        <w:gridCol w:w="1620"/>
        <w:gridCol w:w="1260"/>
        <w:gridCol w:w="1440"/>
        <w:gridCol w:w="1620"/>
        <w:gridCol w:w="1521"/>
        <w:gridCol w:w="1357"/>
        <w:gridCol w:w="1357"/>
      </w:tblGrid>
      <w:tr w:rsidR="00885406" w:rsidRPr="009F1DFB" w:rsidTr="00A12B50">
        <w:tc>
          <w:tcPr>
            <w:tcW w:w="2160" w:type="dxa"/>
            <w:vMerge w:val="restart"/>
          </w:tcPr>
          <w:p w:rsidR="00885406" w:rsidRPr="009F1DFB" w:rsidRDefault="00885406" w:rsidP="00A12B50">
            <w:pPr>
              <w:jc w:val="both"/>
            </w:pPr>
            <w:r w:rsidRPr="009F1DFB">
              <w:t>Фамилия,</w:t>
            </w:r>
          </w:p>
          <w:p w:rsidR="00885406" w:rsidRPr="009F1DFB" w:rsidRDefault="00885406" w:rsidP="00A12B50">
            <w:pPr>
              <w:jc w:val="both"/>
            </w:pPr>
            <w:r w:rsidRPr="009F1DFB">
              <w:t>инициалы</w:t>
            </w:r>
          </w:p>
        </w:tc>
        <w:tc>
          <w:tcPr>
            <w:tcW w:w="1800" w:type="dxa"/>
            <w:vMerge w:val="restart"/>
          </w:tcPr>
          <w:p w:rsidR="00885406" w:rsidRPr="009F1DFB" w:rsidRDefault="00885406" w:rsidP="008E31B4">
            <w:pPr>
              <w:jc w:val="center"/>
            </w:pPr>
            <w:r w:rsidRPr="009F1DFB">
              <w:t>Должность</w:t>
            </w:r>
          </w:p>
        </w:tc>
        <w:tc>
          <w:tcPr>
            <w:tcW w:w="1440" w:type="dxa"/>
            <w:vMerge w:val="restart"/>
          </w:tcPr>
          <w:p w:rsidR="00885406" w:rsidRPr="009F1DFB" w:rsidRDefault="00885406" w:rsidP="00A70CF1">
            <w:pPr>
              <w:jc w:val="both"/>
            </w:pPr>
            <w:r w:rsidRPr="009F1DFB">
              <w:t>Декларированный доход за 20</w:t>
            </w:r>
            <w:r w:rsidR="008E31B4">
              <w:t>22</w:t>
            </w:r>
            <w:r w:rsidRPr="009F1DFB">
              <w:t>г (руб.)</w:t>
            </w:r>
          </w:p>
        </w:tc>
        <w:tc>
          <w:tcPr>
            <w:tcW w:w="5940" w:type="dxa"/>
            <w:gridSpan w:val="4"/>
          </w:tcPr>
          <w:p w:rsidR="00885406" w:rsidRPr="009F1DFB" w:rsidRDefault="00885406" w:rsidP="00A12B50">
            <w:pPr>
              <w:ind w:left="522"/>
              <w:jc w:val="both"/>
            </w:pPr>
            <w:r w:rsidRPr="009F1DF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</w:tcPr>
          <w:p w:rsidR="00885406" w:rsidRPr="009F1DFB" w:rsidRDefault="00885406" w:rsidP="00A12B50">
            <w:pPr>
              <w:jc w:val="both"/>
            </w:pPr>
            <w:r w:rsidRPr="009F1DFB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885406" w:rsidRPr="009F1DFB" w:rsidTr="00A12B50">
        <w:trPr>
          <w:trHeight w:val="1070"/>
        </w:trPr>
        <w:tc>
          <w:tcPr>
            <w:tcW w:w="216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800" w:type="dxa"/>
            <w:vMerge/>
          </w:tcPr>
          <w:p w:rsidR="00885406" w:rsidRPr="009F1DFB" w:rsidRDefault="00885406" w:rsidP="008E31B4">
            <w:pPr>
              <w:jc w:val="center"/>
            </w:pPr>
          </w:p>
        </w:tc>
        <w:tc>
          <w:tcPr>
            <w:tcW w:w="1440" w:type="dxa"/>
            <w:vMerge/>
          </w:tcPr>
          <w:p w:rsidR="00885406" w:rsidRPr="009F1DFB" w:rsidRDefault="00885406" w:rsidP="00A12B50">
            <w:pPr>
              <w:jc w:val="both"/>
            </w:pP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260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440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  <w:tc>
          <w:tcPr>
            <w:tcW w:w="1620" w:type="dxa"/>
          </w:tcPr>
          <w:p w:rsidR="00885406" w:rsidRPr="009F1DFB" w:rsidRDefault="00885406" w:rsidP="00A12B50">
            <w:pPr>
              <w:jc w:val="both"/>
            </w:pPr>
            <w:r w:rsidRPr="009F1DFB">
              <w:t>Транспортные средства</w:t>
            </w:r>
          </w:p>
        </w:tc>
        <w:tc>
          <w:tcPr>
            <w:tcW w:w="1521" w:type="dxa"/>
          </w:tcPr>
          <w:p w:rsidR="00885406" w:rsidRPr="009F1DFB" w:rsidRDefault="00885406" w:rsidP="00A12B50">
            <w:pPr>
              <w:jc w:val="both"/>
            </w:pPr>
            <w:r w:rsidRPr="009F1DFB">
              <w:t>Вид объектов недвижимости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Площадь (</w:t>
            </w:r>
            <w:proofErr w:type="spellStart"/>
            <w:r w:rsidRPr="009F1DFB">
              <w:t>кв.м</w:t>
            </w:r>
            <w:proofErr w:type="spellEnd"/>
            <w:r w:rsidRPr="009F1DFB">
              <w:t>)</w:t>
            </w:r>
          </w:p>
        </w:tc>
        <w:tc>
          <w:tcPr>
            <w:tcW w:w="1357" w:type="dxa"/>
          </w:tcPr>
          <w:p w:rsidR="00885406" w:rsidRPr="009F1DFB" w:rsidRDefault="00885406" w:rsidP="00A12B50">
            <w:pPr>
              <w:jc w:val="both"/>
            </w:pPr>
            <w:r w:rsidRPr="009F1DFB">
              <w:t>Страна происхождения</w:t>
            </w:r>
          </w:p>
        </w:tc>
      </w:tr>
      <w:tr w:rsidR="008E31B4" w:rsidRPr="009F1DFB" w:rsidTr="00A42C8D">
        <w:trPr>
          <w:trHeight w:val="1666"/>
        </w:trPr>
        <w:tc>
          <w:tcPr>
            <w:tcW w:w="2160" w:type="dxa"/>
          </w:tcPr>
          <w:p w:rsidR="008E31B4" w:rsidRPr="0019613A" w:rsidRDefault="008E31B4" w:rsidP="00A12B50">
            <w:pPr>
              <w:jc w:val="both"/>
              <w:rPr>
                <w:b/>
              </w:rPr>
            </w:pPr>
            <w:r>
              <w:rPr>
                <w:b/>
              </w:rPr>
              <w:t>Якушева Елена Михайловна</w:t>
            </w:r>
          </w:p>
        </w:tc>
        <w:tc>
          <w:tcPr>
            <w:tcW w:w="1800" w:type="dxa"/>
          </w:tcPr>
          <w:p w:rsidR="008E31B4" w:rsidRDefault="008E31B4" w:rsidP="008E31B4">
            <w:pPr>
              <w:jc w:val="center"/>
            </w:pPr>
            <w:r>
              <w:t>Помощник воспитателя</w:t>
            </w:r>
          </w:p>
          <w:p w:rsidR="008E31B4" w:rsidRPr="009F1DFB" w:rsidRDefault="008E31B4" w:rsidP="008E31B4">
            <w:pPr>
              <w:jc w:val="center"/>
            </w:pPr>
            <w:r>
              <w:t>МОУ «Ишидейская ООШ»</w:t>
            </w:r>
          </w:p>
        </w:tc>
        <w:tc>
          <w:tcPr>
            <w:tcW w:w="11615" w:type="dxa"/>
            <w:gridSpan w:val="8"/>
          </w:tcPr>
          <w:p w:rsidR="008E31B4" w:rsidRDefault="008E31B4" w:rsidP="00A12B50">
            <w:pPr>
              <w:jc w:val="both"/>
            </w:pPr>
          </w:p>
          <w:p w:rsidR="008E31B4" w:rsidRPr="009F1DFB" w:rsidRDefault="008E31B4" w:rsidP="00885406">
            <w:pPr>
              <w:jc w:val="center"/>
            </w:pPr>
            <w: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885406" w:rsidRPr="009F1DFB" w:rsidRDefault="00885406" w:rsidP="008E31B4">
      <w:pPr>
        <w:jc w:val="center"/>
      </w:pPr>
    </w:p>
    <w:sectPr w:rsidR="00885406" w:rsidRPr="009F1DFB" w:rsidSect="00885406">
      <w:pgSz w:w="16838" w:h="11906" w:orient="landscape"/>
      <w:pgMar w:top="851" w:right="822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06"/>
    <w:rsid w:val="0019613A"/>
    <w:rsid w:val="001A33F9"/>
    <w:rsid w:val="00712EB9"/>
    <w:rsid w:val="00885406"/>
    <w:rsid w:val="008E28AB"/>
    <w:rsid w:val="008E31B4"/>
    <w:rsid w:val="00A70CF1"/>
    <w:rsid w:val="00C33C06"/>
    <w:rsid w:val="00DA471C"/>
    <w:rsid w:val="00DF7361"/>
    <w:rsid w:val="00F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B465"/>
  <w15:chartTrackingRefBased/>
  <w15:docId w15:val="{C729C603-05AB-4571-900C-91A252D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dcterms:created xsi:type="dcterms:W3CDTF">2020-06-10T02:52:00Z</dcterms:created>
  <dcterms:modified xsi:type="dcterms:W3CDTF">2023-04-27T03:16:00Z</dcterms:modified>
</cp:coreProperties>
</file>