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8"/>
          <w:lang w:eastAsia="en-US"/>
        </w:rPr>
      </w:pPr>
      <w:r>
        <w:rPr>
          <w:b/>
          <w:spacing w:val="20"/>
          <w:sz w:val="28"/>
          <w:szCs w:val="28"/>
          <w:lang w:eastAsia="en-US"/>
        </w:rPr>
        <w:t>ИРКУТСКАЯ ОБЛАСТЬ</w:t>
      </w: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8"/>
          <w:lang w:eastAsia="en-US"/>
        </w:rPr>
      </w:pPr>
      <w:r>
        <w:rPr>
          <w:b/>
          <w:spacing w:val="20"/>
          <w:sz w:val="28"/>
          <w:szCs w:val="28"/>
          <w:lang w:eastAsia="en-US"/>
        </w:rPr>
        <w:t>Тулунский район</w:t>
      </w: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8"/>
          <w:lang w:eastAsia="en-US"/>
        </w:rPr>
      </w:pPr>
      <w:r>
        <w:rPr>
          <w:b/>
          <w:spacing w:val="20"/>
          <w:sz w:val="28"/>
          <w:szCs w:val="28"/>
          <w:lang w:eastAsia="en-US"/>
        </w:rPr>
        <w:t>АДМИНИСТРАЦИЯ</w:t>
      </w: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8"/>
          <w:lang w:eastAsia="en-US"/>
        </w:rPr>
      </w:pPr>
      <w:r>
        <w:rPr>
          <w:b/>
          <w:spacing w:val="20"/>
          <w:sz w:val="28"/>
          <w:szCs w:val="28"/>
          <w:lang w:eastAsia="en-US"/>
        </w:rPr>
        <w:t>Ишидейского сельского поселения</w:t>
      </w: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8"/>
          <w:lang w:eastAsia="en-US"/>
        </w:rPr>
      </w:pPr>
      <w:r>
        <w:rPr>
          <w:b/>
          <w:spacing w:val="20"/>
          <w:sz w:val="28"/>
          <w:szCs w:val="28"/>
          <w:lang w:eastAsia="en-US"/>
        </w:rPr>
        <w:t>ПОСТАНОВЛЕНИЕ</w:t>
      </w:r>
    </w:p>
    <w:p w:rsidR="00787005" w:rsidRDefault="00787005" w:rsidP="00787005">
      <w:pPr>
        <w:spacing w:after="0" w:line="240" w:lineRule="auto"/>
        <w:rPr>
          <w:b/>
          <w:spacing w:val="20"/>
          <w:sz w:val="28"/>
          <w:szCs w:val="28"/>
          <w:lang w:eastAsia="en-US"/>
        </w:rPr>
      </w:pPr>
    </w:p>
    <w:p w:rsidR="00787005" w:rsidRDefault="00787005" w:rsidP="00787005">
      <w:pPr>
        <w:spacing w:after="0" w:line="240" w:lineRule="auto"/>
        <w:rPr>
          <w:b/>
          <w:spacing w:val="20"/>
          <w:sz w:val="28"/>
          <w:szCs w:val="20"/>
          <w:lang w:eastAsia="en-US"/>
        </w:rPr>
      </w:pPr>
      <w:r>
        <w:rPr>
          <w:b/>
          <w:spacing w:val="20"/>
          <w:sz w:val="28"/>
          <w:szCs w:val="20"/>
          <w:lang w:eastAsia="en-US"/>
        </w:rPr>
        <w:t>«17» декабря 2024г.                                                                № 50</w:t>
      </w:r>
    </w:p>
    <w:p w:rsidR="00787005" w:rsidRDefault="00787005" w:rsidP="00787005">
      <w:pPr>
        <w:spacing w:after="0" w:line="240" w:lineRule="auto"/>
        <w:rPr>
          <w:b/>
          <w:spacing w:val="20"/>
          <w:sz w:val="14"/>
          <w:szCs w:val="20"/>
          <w:lang w:eastAsia="en-US"/>
        </w:rPr>
      </w:pP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0"/>
          <w:lang w:eastAsia="en-US"/>
        </w:rPr>
      </w:pPr>
      <w:r>
        <w:rPr>
          <w:b/>
          <w:spacing w:val="20"/>
          <w:sz w:val="28"/>
          <w:szCs w:val="20"/>
          <w:lang w:eastAsia="en-US"/>
        </w:rPr>
        <w:t>п. Ишидей</w:t>
      </w:r>
    </w:p>
    <w:p w:rsidR="00787005" w:rsidRDefault="00787005" w:rsidP="00787005">
      <w:pPr>
        <w:spacing w:after="0" w:line="240" w:lineRule="auto"/>
        <w:ind w:firstLine="709"/>
        <w:jc w:val="center"/>
        <w:rPr>
          <w:b/>
          <w:spacing w:val="20"/>
          <w:sz w:val="28"/>
          <w:szCs w:val="20"/>
          <w:lang w:eastAsia="en-US"/>
        </w:rPr>
      </w:pP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6096"/>
      </w:tblGrid>
      <w:tr w:rsidR="00787005" w:rsidTr="00787005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787005" w:rsidRDefault="00787005">
            <w:pPr>
              <w:spacing w:after="0" w:line="0" w:lineRule="atLeast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Об определении видов обязательных работ и объектов для отбывания осужденными наказания в виде обязательных работ</w:t>
            </w:r>
          </w:p>
          <w:p w:rsidR="00787005" w:rsidRDefault="00787005">
            <w:pPr>
              <w:spacing w:after="0" w:line="0" w:lineRule="atLeast"/>
              <w:jc w:val="both"/>
              <w:rPr>
                <w:b/>
                <w:i/>
                <w:sz w:val="12"/>
                <w:szCs w:val="28"/>
                <w:lang w:eastAsia="en-US"/>
              </w:rPr>
            </w:pPr>
          </w:p>
          <w:p w:rsidR="00787005" w:rsidRDefault="00787005">
            <w:pPr>
              <w:spacing w:after="0" w:line="240" w:lineRule="auto"/>
              <w:rPr>
                <w:b/>
                <w:spacing w:val="20"/>
                <w:sz w:val="14"/>
                <w:szCs w:val="20"/>
                <w:lang w:eastAsia="en-US"/>
              </w:rPr>
            </w:pPr>
          </w:p>
        </w:tc>
      </w:tr>
    </w:tbl>
    <w:p w:rsidR="00787005" w:rsidRDefault="00787005" w:rsidP="00787005">
      <w:pPr>
        <w:spacing w:after="0"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надлежащего исполнения наказания в виде обязательных работ осужденными, в соответствии со ст. 49 ч.1 Уголовного кодекса Российской Федерации и ст.25 ч.1 Уголовно-исполнительного кодекса Российской Федерации, руководствуясь ст. 24 Устава Ишидейского муниципального образования,</w:t>
      </w:r>
    </w:p>
    <w:p w:rsidR="00787005" w:rsidRDefault="00787005" w:rsidP="00787005">
      <w:pPr>
        <w:spacing w:after="0" w:line="0" w:lineRule="atLeast"/>
        <w:jc w:val="center"/>
        <w:rPr>
          <w:b/>
          <w:sz w:val="28"/>
          <w:szCs w:val="28"/>
        </w:rPr>
      </w:pPr>
    </w:p>
    <w:p w:rsidR="00787005" w:rsidRDefault="00787005" w:rsidP="00787005">
      <w:pPr>
        <w:spacing w:after="0"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87005" w:rsidRDefault="00787005" w:rsidP="00787005">
      <w:pPr>
        <w:pStyle w:val="a3"/>
        <w:jc w:val="both"/>
        <w:rPr>
          <w:sz w:val="28"/>
        </w:rPr>
      </w:pPr>
    </w:p>
    <w:p w:rsidR="00787005" w:rsidRDefault="00787005" w:rsidP="00787005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Утвердить перечень объектов для отбывания осужденными наказания в виде обязательных работ   к настоящему постановлению. (Приложение 1)</w:t>
      </w:r>
    </w:p>
    <w:p w:rsidR="00787005" w:rsidRDefault="00787005" w:rsidP="00787005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Утвердить перечень видов обязательных работ к настоящему постановлению. (Приложение 2)</w:t>
      </w:r>
    </w:p>
    <w:p w:rsidR="00787005" w:rsidRDefault="00787005" w:rsidP="00787005">
      <w:pPr>
        <w:pStyle w:val="a3"/>
        <w:numPr>
          <w:ilvl w:val="0"/>
          <w:numId w:val="1"/>
        </w:numPr>
        <w:jc w:val="both"/>
        <w:rPr>
          <w:color w:val="FF0000"/>
          <w:sz w:val="28"/>
        </w:rPr>
      </w:pPr>
      <w:r>
        <w:rPr>
          <w:sz w:val="28"/>
        </w:rPr>
        <w:t>Признать утратившим силу Постановления администрации Ишидейского сельского поселения от 28.12.2023 г. № 52 «Об определении видов обязательных работ и объектов для отбывания осужденными наказания в виде обязательных работ».</w:t>
      </w:r>
    </w:p>
    <w:p w:rsidR="00787005" w:rsidRDefault="00787005" w:rsidP="00787005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Контроль за исполнением настоящего постановления оставляю за собой.</w:t>
      </w:r>
    </w:p>
    <w:p w:rsidR="00787005" w:rsidRDefault="00787005" w:rsidP="00787005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Настоящее постановление подлежит опубликованию в газете «Ишидейский вестник» и на официальном сайте администрации Ишидейского сельского поселения.</w:t>
      </w:r>
    </w:p>
    <w:p w:rsidR="00787005" w:rsidRDefault="00787005" w:rsidP="00787005">
      <w:pPr>
        <w:spacing w:after="0" w:line="0" w:lineRule="atLeast"/>
        <w:ind w:left="360"/>
        <w:rPr>
          <w:sz w:val="28"/>
          <w:szCs w:val="28"/>
        </w:rPr>
      </w:pPr>
    </w:p>
    <w:p w:rsidR="00787005" w:rsidRDefault="00787005" w:rsidP="00787005">
      <w:pPr>
        <w:spacing w:after="0" w:line="0" w:lineRule="atLeast"/>
        <w:ind w:left="360"/>
        <w:rPr>
          <w:sz w:val="28"/>
          <w:szCs w:val="28"/>
        </w:rPr>
      </w:pPr>
    </w:p>
    <w:p w:rsidR="00787005" w:rsidRDefault="00787005" w:rsidP="00787005">
      <w:pPr>
        <w:spacing w:after="0" w:line="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Глава Ишидейского</w:t>
      </w:r>
    </w:p>
    <w:p w:rsidR="00787005" w:rsidRDefault="00787005" w:rsidP="00787005">
      <w:pPr>
        <w:spacing w:after="0" w:line="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А.В. Бухарова</w:t>
      </w: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rPr>
          <w:sz w:val="24"/>
          <w:szCs w:val="24"/>
        </w:rPr>
      </w:pPr>
    </w:p>
    <w:p w:rsidR="00787005" w:rsidRDefault="00787005" w:rsidP="00787005">
      <w:pPr>
        <w:spacing w:after="0" w:line="0" w:lineRule="atLeast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:rsidR="00787005" w:rsidRDefault="00787005" w:rsidP="00787005">
      <w:pPr>
        <w:spacing w:after="0" w:line="0" w:lineRule="atLeast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</w:p>
    <w:p w:rsidR="00787005" w:rsidRDefault="00787005" w:rsidP="00787005">
      <w:pPr>
        <w:spacing w:after="0" w:line="0" w:lineRule="atLeast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Ишидейского</w:t>
      </w:r>
    </w:p>
    <w:p w:rsidR="00787005" w:rsidRDefault="00787005" w:rsidP="00787005">
      <w:pPr>
        <w:spacing w:after="0" w:line="0" w:lineRule="atLeast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787005" w:rsidRDefault="00787005" w:rsidP="00787005">
      <w:pPr>
        <w:spacing w:after="0" w:line="0" w:lineRule="atLeast"/>
        <w:ind w:left="6372" w:hanging="135"/>
        <w:jc w:val="right"/>
        <w:rPr>
          <w:sz w:val="24"/>
          <w:szCs w:val="24"/>
        </w:rPr>
      </w:pPr>
      <w:r>
        <w:rPr>
          <w:sz w:val="24"/>
          <w:szCs w:val="24"/>
        </w:rPr>
        <w:t>от 17.12.2024 г. № 50</w:t>
      </w:r>
    </w:p>
    <w:p w:rsidR="00787005" w:rsidRDefault="00787005" w:rsidP="00787005">
      <w:pPr>
        <w:spacing w:after="0" w:line="0" w:lineRule="atLeast"/>
        <w:ind w:left="6372" w:hanging="135"/>
        <w:rPr>
          <w:sz w:val="24"/>
          <w:szCs w:val="24"/>
        </w:rPr>
      </w:pPr>
    </w:p>
    <w:p w:rsidR="00787005" w:rsidRDefault="00787005" w:rsidP="00787005">
      <w:pPr>
        <w:tabs>
          <w:tab w:val="center" w:pos="4818"/>
          <w:tab w:val="right" w:pos="9637"/>
        </w:tabs>
        <w:spacing w:after="0" w:line="0" w:lineRule="atLeast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для отбывания осужденными наказания в виде обязательных работ</w:t>
      </w:r>
    </w:p>
    <w:p w:rsidR="00787005" w:rsidRDefault="00787005" w:rsidP="00787005">
      <w:pPr>
        <w:tabs>
          <w:tab w:val="center" w:pos="4818"/>
          <w:tab w:val="right" w:pos="9637"/>
        </w:tabs>
        <w:spacing w:after="0" w:line="0" w:lineRule="atLeast"/>
        <w:ind w:left="709"/>
        <w:jc w:val="center"/>
        <w:rPr>
          <w:b/>
          <w:sz w:val="28"/>
          <w:szCs w:val="28"/>
        </w:rPr>
      </w:pPr>
    </w:p>
    <w:p w:rsidR="00787005" w:rsidRDefault="00787005" w:rsidP="00787005">
      <w:pPr>
        <w:tabs>
          <w:tab w:val="center" w:pos="4818"/>
          <w:tab w:val="right" w:pos="9637"/>
        </w:tabs>
        <w:spacing w:after="0" w:line="0" w:lineRule="atLeast"/>
        <w:ind w:left="709"/>
        <w:jc w:val="center"/>
        <w:rPr>
          <w:b/>
          <w:sz w:val="28"/>
          <w:szCs w:val="28"/>
        </w:rPr>
      </w:pPr>
    </w:p>
    <w:tbl>
      <w:tblPr>
        <w:tblW w:w="9915" w:type="dxa"/>
        <w:tblInd w:w="-70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3754"/>
        <w:gridCol w:w="2337"/>
        <w:gridCol w:w="3258"/>
      </w:tblGrid>
      <w:tr w:rsidR="00787005" w:rsidTr="0078700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учреждения, организации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 руководителя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Адрес учреждения, телефон</w:t>
            </w:r>
          </w:p>
        </w:tc>
      </w:tr>
      <w:tr w:rsidR="00787005" w:rsidTr="0078700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Ишидейского сельского поселения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Бухарова Анастасия Викторовна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7005" w:rsidRDefault="00787005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 Ишидей, ул. Школьная, 37, тел. 89086590811</w:t>
            </w:r>
          </w:p>
        </w:tc>
      </w:tr>
    </w:tbl>
    <w:p w:rsidR="00C33C06" w:rsidRDefault="00C33C06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040101">
      <w:pPr>
        <w:spacing w:after="0" w:line="240" w:lineRule="auto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  <w:bookmarkStart w:id="0" w:name="_GoBack"/>
      <w:bookmarkEnd w:id="0"/>
      <w:r w:rsidRPr="002B30D2">
        <w:rPr>
          <w:sz w:val="24"/>
          <w:szCs w:val="24"/>
        </w:rPr>
        <w:t xml:space="preserve"> </w:t>
      </w:r>
    </w:p>
    <w:p w:rsidR="00040101" w:rsidRPr="002B30D2" w:rsidRDefault="00040101" w:rsidP="00040101">
      <w:pPr>
        <w:spacing w:after="0" w:line="240" w:lineRule="auto"/>
        <w:ind w:left="6237"/>
        <w:jc w:val="right"/>
        <w:rPr>
          <w:sz w:val="24"/>
          <w:szCs w:val="24"/>
        </w:rPr>
      </w:pPr>
      <w:r w:rsidRPr="002B30D2">
        <w:rPr>
          <w:sz w:val="24"/>
          <w:szCs w:val="24"/>
        </w:rPr>
        <w:t>к постановлению</w:t>
      </w:r>
    </w:p>
    <w:p w:rsidR="00040101" w:rsidRDefault="00040101" w:rsidP="00040101">
      <w:pPr>
        <w:spacing w:after="0" w:line="240" w:lineRule="auto"/>
        <w:ind w:left="6237"/>
        <w:jc w:val="right"/>
        <w:rPr>
          <w:sz w:val="24"/>
          <w:szCs w:val="24"/>
        </w:rPr>
      </w:pPr>
      <w:r w:rsidRPr="002B30D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Ишидейского</w:t>
      </w:r>
    </w:p>
    <w:p w:rsidR="00040101" w:rsidRPr="002B30D2" w:rsidRDefault="00040101" w:rsidP="00040101">
      <w:pPr>
        <w:spacing w:after="0" w:line="240" w:lineRule="auto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040101" w:rsidRPr="002B30D2" w:rsidRDefault="00040101" w:rsidP="00040101">
      <w:pPr>
        <w:spacing w:after="0" w:line="240" w:lineRule="auto"/>
        <w:ind w:left="6372" w:hanging="135"/>
        <w:jc w:val="right"/>
        <w:rPr>
          <w:sz w:val="24"/>
          <w:szCs w:val="24"/>
        </w:rPr>
      </w:pPr>
      <w:r w:rsidRPr="002B30D2">
        <w:rPr>
          <w:sz w:val="24"/>
          <w:szCs w:val="24"/>
        </w:rPr>
        <w:t xml:space="preserve">от </w:t>
      </w:r>
      <w:r>
        <w:rPr>
          <w:sz w:val="24"/>
          <w:szCs w:val="24"/>
        </w:rPr>
        <w:t>17.12.2024 г</w:t>
      </w:r>
      <w:r w:rsidRPr="002B30D2">
        <w:rPr>
          <w:sz w:val="24"/>
          <w:szCs w:val="24"/>
        </w:rPr>
        <w:t xml:space="preserve">. </w:t>
      </w:r>
      <w:r>
        <w:rPr>
          <w:sz w:val="24"/>
          <w:szCs w:val="24"/>
        </w:rPr>
        <w:t>50</w:t>
      </w:r>
    </w:p>
    <w:p w:rsidR="00040101" w:rsidRPr="002B30D2" w:rsidRDefault="00040101" w:rsidP="00040101">
      <w:pPr>
        <w:tabs>
          <w:tab w:val="center" w:pos="4818"/>
          <w:tab w:val="right" w:pos="9637"/>
        </w:tabs>
        <w:jc w:val="right"/>
        <w:rPr>
          <w:b/>
          <w:sz w:val="28"/>
          <w:szCs w:val="28"/>
        </w:rPr>
      </w:pPr>
    </w:p>
    <w:p w:rsidR="00040101" w:rsidRPr="002B30D2" w:rsidRDefault="00040101" w:rsidP="00040101">
      <w:pPr>
        <w:tabs>
          <w:tab w:val="center" w:pos="4818"/>
          <w:tab w:val="right" w:pos="9637"/>
        </w:tabs>
        <w:jc w:val="center"/>
        <w:rPr>
          <w:b/>
          <w:sz w:val="28"/>
          <w:szCs w:val="28"/>
        </w:rPr>
      </w:pPr>
      <w:r w:rsidRPr="002B30D2">
        <w:rPr>
          <w:b/>
          <w:sz w:val="28"/>
          <w:szCs w:val="28"/>
        </w:rPr>
        <w:t>Перечень видов обязательных работ</w:t>
      </w:r>
    </w:p>
    <w:p w:rsidR="00040101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  <w:r w:rsidRPr="009808A8">
        <w:rPr>
          <w:i/>
          <w:sz w:val="28"/>
          <w:szCs w:val="28"/>
          <w:u w:val="single"/>
        </w:rPr>
        <w:t>1. Уборка помещений:</w:t>
      </w:r>
    </w:p>
    <w:p w:rsidR="00040101" w:rsidRPr="009808A8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очистка чердаков и подвалов от мусора;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сбор и перемещение мусора в установленное место.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p w:rsidR="00040101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  <w:r w:rsidRPr="009808A8">
        <w:rPr>
          <w:i/>
          <w:sz w:val="28"/>
          <w:szCs w:val="28"/>
          <w:u w:val="single"/>
        </w:rPr>
        <w:t>2. Благоустройство:</w:t>
      </w:r>
    </w:p>
    <w:p w:rsidR="00040101" w:rsidRPr="009808A8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подметание улиц и придомовых территорий;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уборка мусора (в том числе листьев, сучьев) с газона в летний период;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left="709" w:hanging="169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сдвижка, уборка снега;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рытье и прочистка канавок и лотков для стока воды;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озеленение территории, обрезка сучьев;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разборка подлежащих сносу зданий, строений, сооружений;</w:t>
      </w:r>
    </w:p>
    <w:p w:rsidR="00040101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  <w:r w:rsidRPr="002B30D2">
        <w:rPr>
          <w:sz w:val="28"/>
          <w:szCs w:val="28"/>
        </w:rPr>
        <w:t>- подсобные работы.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p w:rsidR="00040101" w:rsidRPr="009808A8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  <w:r w:rsidRPr="009808A8">
        <w:rPr>
          <w:i/>
          <w:sz w:val="28"/>
          <w:szCs w:val="28"/>
          <w:u w:val="single"/>
        </w:rPr>
        <w:t>3. Погрузочно-разгрузочные работы.</w:t>
      </w:r>
    </w:p>
    <w:p w:rsidR="00040101" w:rsidRPr="002B30D2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p w:rsidR="00040101" w:rsidRPr="009808A8" w:rsidRDefault="00040101" w:rsidP="00040101">
      <w:pPr>
        <w:autoSpaceDE w:val="0"/>
        <w:autoSpaceDN w:val="0"/>
        <w:adjustRightInd w:val="0"/>
        <w:spacing w:after="0"/>
        <w:ind w:firstLine="540"/>
        <w:jc w:val="both"/>
        <w:rPr>
          <w:i/>
          <w:sz w:val="28"/>
          <w:szCs w:val="28"/>
          <w:u w:val="single"/>
        </w:rPr>
      </w:pPr>
      <w:r w:rsidRPr="009808A8">
        <w:rPr>
          <w:i/>
          <w:sz w:val="28"/>
          <w:szCs w:val="28"/>
          <w:u w:val="single"/>
        </w:rPr>
        <w:t xml:space="preserve">4. Малярные, столярные и плотничные работы. </w:t>
      </w:r>
    </w:p>
    <w:p w:rsidR="00040101" w:rsidRDefault="00040101" w:rsidP="00040101">
      <w:pPr>
        <w:spacing w:after="0"/>
        <w:jc w:val="center"/>
        <w:rPr>
          <w:b/>
          <w:sz w:val="29"/>
          <w:szCs w:val="29"/>
        </w:rPr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p w:rsidR="00040101" w:rsidRDefault="00040101" w:rsidP="00AD35DF">
      <w:pPr>
        <w:spacing w:after="160" w:line="256" w:lineRule="auto"/>
      </w:pPr>
    </w:p>
    <w:sectPr w:rsidR="0004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27401"/>
    <w:multiLevelType w:val="hybridMultilevel"/>
    <w:tmpl w:val="F53A6EF6"/>
    <w:lvl w:ilvl="0" w:tplc="44F288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05"/>
    <w:rsid w:val="000348B5"/>
    <w:rsid w:val="00040101"/>
    <w:rsid w:val="000B7087"/>
    <w:rsid w:val="001A33F9"/>
    <w:rsid w:val="0026201D"/>
    <w:rsid w:val="003425FD"/>
    <w:rsid w:val="00787005"/>
    <w:rsid w:val="00A310EE"/>
    <w:rsid w:val="00AD35DF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7398"/>
  <w15:chartTrackingRefBased/>
  <w15:docId w15:val="{80ED7121-F9E8-4EE6-A2EF-D71ABA12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005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00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Cell">
    <w:name w:val="ConsPlusCell"/>
    <w:rsid w:val="00787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7870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3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5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2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2024-12-17T06:43:00Z</cp:lastPrinted>
  <dcterms:created xsi:type="dcterms:W3CDTF">2024-12-17T06:39:00Z</dcterms:created>
  <dcterms:modified xsi:type="dcterms:W3CDTF">2025-01-09T07:09:00Z</dcterms:modified>
</cp:coreProperties>
</file>