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0777" w:rsidRDefault="007C0777" w:rsidP="007C0777">
      <w:pPr>
        <w:pStyle w:val="a4"/>
        <w:shd w:val="clear" w:color="auto" w:fill="FFFFFF"/>
        <w:spacing w:before="0" w:beforeAutospacing="0" w:after="0" w:afterAutospacing="0"/>
        <w:jc w:val="right"/>
        <w:rPr>
          <w:rStyle w:val="a3"/>
          <w:sz w:val="28"/>
          <w:szCs w:val="28"/>
        </w:rPr>
      </w:pPr>
    </w:p>
    <w:p w:rsidR="007C0777" w:rsidRDefault="007C0777" w:rsidP="007C0777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  <w:sz w:val="28"/>
          <w:szCs w:val="28"/>
        </w:rPr>
      </w:pPr>
      <w:r>
        <w:rPr>
          <w:rStyle w:val="a3"/>
          <w:sz w:val="28"/>
          <w:szCs w:val="28"/>
        </w:rPr>
        <w:t>ИРКУТСКАЯ ОБЛАСТЬ</w:t>
      </w:r>
    </w:p>
    <w:p w:rsidR="007C0777" w:rsidRDefault="007C0777" w:rsidP="007C0777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  <w:sz w:val="28"/>
          <w:szCs w:val="28"/>
        </w:rPr>
      </w:pPr>
      <w:r>
        <w:rPr>
          <w:rStyle w:val="a3"/>
          <w:sz w:val="28"/>
          <w:szCs w:val="28"/>
        </w:rPr>
        <w:t>ТУЛУНСКИЙ РАЙОН</w:t>
      </w:r>
    </w:p>
    <w:p w:rsidR="007C0777" w:rsidRDefault="007C0777" w:rsidP="007C0777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  <w:sz w:val="28"/>
          <w:szCs w:val="28"/>
        </w:rPr>
      </w:pPr>
      <w:r>
        <w:rPr>
          <w:rStyle w:val="a3"/>
          <w:sz w:val="28"/>
          <w:szCs w:val="28"/>
        </w:rPr>
        <w:t>ДУМА ИШИДЕЙСКОГО СЕЛЬСКОГО ПОСЕЛЕНИЯ</w:t>
      </w:r>
    </w:p>
    <w:p w:rsidR="007C0777" w:rsidRDefault="007C0777" w:rsidP="007C0777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  <w:sz w:val="28"/>
          <w:szCs w:val="28"/>
        </w:rPr>
      </w:pPr>
    </w:p>
    <w:p w:rsidR="007C0777" w:rsidRDefault="007C0777" w:rsidP="007C0777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  <w:sz w:val="28"/>
          <w:szCs w:val="28"/>
        </w:rPr>
      </w:pPr>
    </w:p>
    <w:p w:rsidR="007C0777" w:rsidRDefault="007C0777" w:rsidP="007C0777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  <w:sz w:val="28"/>
          <w:szCs w:val="28"/>
        </w:rPr>
      </w:pPr>
      <w:r>
        <w:rPr>
          <w:rStyle w:val="a3"/>
          <w:sz w:val="28"/>
          <w:szCs w:val="28"/>
        </w:rPr>
        <w:t>РЕШЕНИЕ</w:t>
      </w:r>
    </w:p>
    <w:p w:rsidR="007C0777" w:rsidRDefault="007C0777" w:rsidP="007C0777"/>
    <w:p w:rsidR="009D6811" w:rsidRDefault="009D6811" w:rsidP="007C077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28.02.</w:t>
      </w:r>
      <w:r w:rsidR="007C0777">
        <w:rPr>
          <w:rFonts w:ascii="Times New Roman" w:hAnsi="Times New Roman"/>
          <w:sz w:val="28"/>
          <w:szCs w:val="28"/>
        </w:rPr>
        <w:t xml:space="preserve">2025 г.                                                                                 № </w:t>
      </w:r>
      <w:r>
        <w:rPr>
          <w:rFonts w:ascii="Times New Roman" w:hAnsi="Times New Roman"/>
          <w:sz w:val="28"/>
          <w:szCs w:val="28"/>
        </w:rPr>
        <w:t>7</w:t>
      </w:r>
      <w:bookmarkStart w:id="0" w:name="_GoBack"/>
      <w:bookmarkEnd w:id="0"/>
    </w:p>
    <w:p w:rsidR="007C0777" w:rsidRDefault="007C0777" w:rsidP="007C077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п. Ишидей</w:t>
      </w:r>
    </w:p>
    <w:p w:rsidR="007C0777" w:rsidRDefault="007C0777" w:rsidP="007C077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C0777" w:rsidRDefault="007C0777" w:rsidP="007C0777">
      <w:pPr>
        <w:widowControl w:val="0"/>
        <w:autoSpaceDE w:val="0"/>
        <w:autoSpaceDN w:val="0"/>
        <w:spacing w:after="0" w:line="240" w:lineRule="auto"/>
        <w:ind w:right="2833" w:firstLine="709"/>
        <w:jc w:val="both"/>
        <w:rPr>
          <w:rFonts w:ascii="Times New Roman" w:hAnsi="Times New Roman"/>
          <w:b/>
          <w:i/>
          <w:kern w:val="0"/>
          <w:sz w:val="28"/>
          <w:szCs w:val="28"/>
        </w:rPr>
      </w:pPr>
      <w:r>
        <w:rPr>
          <w:rFonts w:ascii="Times New Roman" w:hAnsi="Times New Roman"/>
          <w:b/>
          <w:i/>
          <w:kern w:val="0"/>
          <w:sz w:val="28"/>
          <w:szCs w:val="28"/>
        </w:rPr>
        <w:t>О внесении изменений в решение Думы Ишидейского сельского поселения от 26.11.2024 года №18 «О налоге на имущество физических лиц»</w:t>
      </w:r>
    </w:p>
    <w:p w:rsidR="007C0777" w:rsidRDefault="007C0777" w:rsidP="007C0777">
      <w:pPr>
        <w:spacing w:after="0" w:line="24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</w:p>
    <w:p w:rsidR="007C0777" w:rsidRDefault="007C0777" w:rsidP="007C07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>
        <w:rPr>
          <w:rFonts w:ascii="Times New Roman" w:hAnsi="Times New Roman"/>
          <w:kern w:val="0"/>
          <w:sz w:val="28"/>
          <w:szCs w:val="28"/>
        </w:rPr>
        <w:t xml:space="preserve">В соответствии </w:t>
      </w:r>
      <w:r>
        <w:rPr>
          <w:rFonts w:ascii="Times New Roman" w:hAnsi="Times New Roman"/>
          <w:sz w:val="28"/>
          <w:szCs w:val="28"/>
          <w:lang w:eastAsia="ar-SA"/>
        </w:rPr>
        <w:t xml:space="preserve">с абзацем шестым подпункта 1 пункта 2 статьи 406 </w:t>
      </w:r>
      <w:r>
        <w:rPr>
          <w:rFonts w:ascii="Times New Roman" w:hAnsi="Times New Roman"/>
          <w:kern w:val="0"/>
          <w:sz w:val="28"/>
          <w:szCs w:val="28"/>
        </w:rPr>
        <w:t xml:space="preserve">Налогового кодекса Российской Федерации, руководствуясь статьей </w:t>
      </w:r>
      <w:hyperlink r:id="rId5" w:history="1">
        <w:r>
          <w:rPr>
            <w:rStyle w:val="a5"/>
            <w:rFonts w:ascii="Times New Roman" w:hAnsi="Times New Roman"/>
            <w:kern w:val="0"/>
            <w:sz w:val="28"/>
            <w:szCs w:val="28"/>
          </w:rPr>
          <w:t>14</w:t>
        </w:r>
      </w:hyperlink>
      <w:r>
        <w:rPr>
          <w:rFonts w:ascii="Times New Roman" w:hAnsi="Times New Roman"/>
          <w:kern w:val="0"/>
          <w:sz w:val="28"/>
          <w:szCs w:val="28"/>
        </w:rPr>
        <w:t xml:space="preserve"> Федерального закона от 06.10.2003 года № 131-ФЗ «Об общих принципах организации местного самоуправления в Российской Федерации», статьями 6, 33, 48 Устава </w:t>
      </w:r>
      <w:bookmarkStart w:id="1" w:name="_Hlk175133687"/>
      <w:r>
        <w:rPr>
          <w:rFonts w:ascii="Times New Roman" w:hAnsi="Times New Roman"/>
          <w:kern w:val="0"/>
          <w:sz w:val="28"/>
          <w:szCs w:val="28"/>
        </w:rPr>
        <w:t>Ишидейского муниципального образования</w:t>
      </w:r>
      <w:bookmarkEnd w:id="1"/>
      <w:r>
        <w:rPr>
          <w:rFonts w:ascii="Times New Roman" w:hAnsi="Times New Roman"/>
          <w:kern w:val="0"/>
          <w:sz w:val="28"/>
          <w:szCs w:val="28"/>
        </w:rPr>
        <w:t>, Дума Ишидейского сельского поселения</w:t>
      </w:r>
    </w:p>
    <w:p w:rsidR="007C0777" w:rsidRDefault="007C0777" w:rsidP="007C0777">
      <w:pPr>
        <w:spacing w:after="0" w:line="240" w:lineRule="auto"/>
        <w:ind w:firstLine="709"/>
        <w:jc w:val="both"/>
        <w:rPr>
          <w:rFonts w:ascii="Times New Roman" w:hAnsi="Times New Roman"/>
          <w:color w:val="000003"/>
          <w:kern w:val="0"/>
          <w:sz w:val="28"/>
          <w:szCs w:val="28"/>
          <w:lang w:bidi="he-IL"/>
        </w:rPr>
      </w:pPr>
    </w:p>
    <w:p w:rsidR="007C0777" w:rsidRDefault="007C0777" w:rsidP="007C0777">
      <w:pPr>
        <w:spacing w:after="0" w:line="240" w:lineRule="auto"/>
        <w:jc w:val="center"/>
        <w:rPr>
          <w:rFonts w:ascii="Times New Roman" w:hAnsi="Times New Roman"/>
          <w:b/>
          <w:kern w:val="0"/>
          <w:sz w:val="28"/>
          <w:szCs w:val="28"/>
        </w:rPr>
      </w:pPr>
      <w:r>
        <w:rPr>
          <w:rFonts w:ascii="Times New Roman" w:hAnsi="Times New Roman"/>
          <w:b/>
          <w:kern w:val="0"/>
          <w:sz w:val="28"/>
          <w:szCs w:val="28"/>
        </w:rPr>
        <w:t>РЕШИЛА:</w:t>
      </w:r>
    </w:p>
    <w:p w:rsidR="007C0777" w:rsidRDefault="007C0777" w:rsidP="007C0777">
      <w:pPr>
        <w:spacing w:after="0" w:line="24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</w:p>
    <w:p w:rsidR="007C0777" w:rsidRDefault="007C0777" w:rsidP="007C0777">
      <w:pPr>
        <w:spacing w:after="0" w:line="240" w:lineRule="auto"/>
        <w:ind w:firstLine="709"/>
        <w:jc w:val="both"/>
        <w:rPr>
          <w:rFonts w:ascii="Times New Roman" w:hAnsi="Times New Roman"/>
          <w:bCs/>
          <w:kern w:val="0"/>
          <w:sz w:val="28"/>
          <w:szCs w:val="28"/>
        </w:rPr>
      </w:pPr>
      <w:r>
        <w:rPr>
          <w:rFonts w:ascii="Times New Roman" w:hAnsi="Times New Roman"/>
          <w:bCs/>
          <w:kern w:val="0"/>
          <w:sz w:val="28"/>
          <w:szCs w:val="28"/>
        </w:rPr>
        <w:t>1. Внести в решение Думы Ишидейского сельского поселения от 26.11.2024 года № 18 «О налоге на имущество физических лиц» следующие изменения:</w:t>
      </w:r>
    </w:p>
    <w:p w:rsidR="007C0777" w:rsidRDefault="007C0777" w:rsidP="007C0777">
      <w:pPr>
        <w:spacing w:after="0" w:line="24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в пункте 5 таблицы пункта 3 решения </w:t>
      </w:r>
      <w:r>
        <w:rPr>
          <w:rFonts w:ascii="Times New Roman" w:hAnsi="Times New Roman"/>
          <w:kern w:val="0"/>
          <w:sz w:val="28"/>
          <w:szCs w:val="28"/>
        </w:rPr>
        <w:t>слово «, предоставленных» и слово «, дачного» исключить.</w:t>
      </w:r>
    </w:p>
    <w:p w:rsidR="007C0777" w:rsidRDefault="007C0777" w:rsidP="007C0777">
      <w:pPr>
        <w:spacing w:after="0" w:line="240" w:lineRule="auto"/>
        <w:ind w:firstLine="709"/>
        <w:jc w:val="both"/>
        <w:rPr>
          <w:rFonts w:ascii="Times New Roman" w:hAnsi="Times New Roman"/>
          <w:bCs/>
          <w:kern w:val="0"/>
          <w:sz w:val="28"/>
          <w:szCs w:val="28"/>
        </w:rPr>
      </w:pPr>
    </w:p>
    <w:p w:rsidR="007C0777" w:rsidRDefault="007C0777" w:rsidP="007C07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>
        <w:rPr>
          <w:rFonts w:ascii="Times New Roman" w:hAnsi="Times New Roman"/>
          <w:bCs/>
          <w:kern w:val="0"/>
          <w:sz w:val="28"/>
          <w:szCs w:val="28"/>
        </w:rPr>
        <w:t>2. Установить, что н</w:t>
      </w:r>
      <w:r>
        <w:rPr>
          <w:rFonts w:ascii="Times New Roman" w:hAnsi="Times New Roman"/>
          <w:sz w:val="28"/>
          <w:szCs w:val="28"/>
          <w:lang w:bidi="he-IL"/>
        </w:rPr>
        <w:t xml:space="preserve">астоящее </w:t>
      </w:r>
      <w:r>
        <w:rPr>
          <w:rFonts w:ascii="Times New Roman" w:hAnsi="Times New Roman"/>
          <w:color w:val="000003"/>
          <w:sz w:val="28"/>
          <w:szCs w:val="28"/>
          <w:lang w:bidi="he-IL"/>
        </w:rPr>
        <w:t>решение вступ</w:t>
      </w:r>
      <w:r>
        <w:rPr>
          <w:rFonts w:ascii="Times New Roman" w:hAnsi="Times New Roman"/>
          <w:color w:val="06070A"/>
          <w:sz w:val="28"/>
          <w:szCs w:val="28"/>
          <w:lang w:bidi="he-IL"/>
        </w:rPr>
        <w:t>а</w:t>
      </w:r>
      <w:r>
        <w:rPr>
          <w:rFonts w:ascii="Times New Roman" w:hAnsi="Times New Roman"/>
          <w:color w:val="000003"/>
          <w:sz w:val="28"/>
          <w:szCs w:val="28"/>
          <w:lang w:bidi="he-IL"/>
        </w:rPr>
        <w:t>ет в с</w:t>
      </w:r>
      <w:r>
        <w:rPr>
          <w:rFonts w:ascii="Times New Roman" w:hAnsi="Times New Roman"/>
          <w:color w:val="06070A"/>
          <w:sz w:val="28"/>
          <w:szCs w:val="28"/>
          <w:lang w:bidi="he-IL"/>
        </w:rPr>
        <w:t xml:space="preserve">илу </w:t>
      </w:r>
      <w:r>
        <w:rPr>
          <w:rFonts w:ascii="Times New Roman" w:hAnsi="Times New Roman"/>
          <w:color w:val="000003"/>
          <w:sz w:val="28"/>
          <w:szCs w:val="28"/>
          <w:lang w:bidi="he-IL"/>
        </w:rPr>
        <w:t xml:space="preserve">по истечении одного месяца со дня его официального опубликования и </w:t>
      </w:r>
      <w:r>
        <w:rPr>
          <w:rFonts w:ascii="Times New Roman" w:hAnsi="Times New Roman"/>
          <w:kern w:val="0"/>
          <w:sz w:val="28"/>
          <w:szCs w:val="28"/>
        </w:rPr>
        <w:t>распространяется на правоотношения, возникшие с 1 января 2025 года.</w:t>
      </w:r>
    </w:p>
    <w:p w:rsidR="007C0777" w:rsidRDefault="007C0777" w:rsidP="007C07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</w:p>
    <w:p w:rsidR="007C0777" w:rsidRDefault="007C0777" w:rsidP="007C0777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</w:rPr>
        <w:t xml:space="preserve"> Опубликовать настоящее решение в газете «Ишидейский вестник» и разместить на официальном сайте Ишидейского сельского поселения </w:t>
      </w:r>
      <w:r>
        <w:rPr>
          <w:sz w:val="28"/>
          <w:szCs w:val="28"/>
        </w:rPr>
        <w:t>в информационно – телекоммуникационной сети «Интернет».</w:t>
      </w:r>
    </w:p>
    <w:p w:rsidR="007C0777" w:rsidRDefault="007C0777" w:rsidP="007C07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kern w:val="0"/>
          <w:sz w:val="28"/>
          <w:szCs w:val="28"/>
        </w:rPr>
      </w:pPr>
    </w:p>
    <w:p w:rsidR="007C0777" w:rsidRDefault="007C0777" w:rsidP="007C07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kern w:val="0"/>
          <w:sz w:val="28"/>
          <w:szCs w:val="28"/>
        </w:rPr>
      </w:pPr>
    </w:p>
    <w:p w:rsidR="007C0777" w:rsidRDefault="007C0777" w:rsidP="007C0777">
      <w:pPr>
        <w:spacing w:after="0" w:line="240" w:lineRule="auto"/>
        <w:rPr>
          <w:rFonts w:ascii="Times New Roman" w:hAnsi="Times New Roman"/>
          <w:kern w:val="0"/>
          <w:sz w:val="28"/>
          <w:szCs w:val="28"/>
        </w:rPr>
      </w:pPr>
      <w:r>
        <w:rPr>
          <w:rFonts w:ascii="Times New Roman" w:hAnsi="Times New Roman"/>
          <w:kern w:val="0"/>
          <w:sz w:val="28"/>
          <w:szCs w:val="28"/>
        </w:rPr>
        <w:t xml:space="preserve">Глава </w:t>
      </w:r>
      <w:r>
        <w:rPr>
          <w:rFonts w:ascii="Times New Roman" w:hAnsi="Times New Roman"/>
          <w:kern w:val="0"/>
          <w:sz w:val="28"/>
          <w:szCs w:val="20"/>
        </w:rPr>
        <w:t>Ишидейского</w:t>
      </w:r>
      <w:r>
        <w:rPr>
          <w:rFonts w:ascii="Times New Roman" w:hAnsi="Times New Roman"/>
          <w:kern w:val="0"/>
          <w:sz w:val="28"/>
          <w:szCs w:val="28"/>
        </w:rPr>
        <w:t xml:space="preserve"> </w:t>
      </w:r>
    </w:p>
    <w:p w:rsidR="007C0777" w:rsidRDefault="007C0777" w:rsidP="007C0777">
      <w:pPr>
        <w:spacing w:after="0" w:line="240" w:lineRule="auto"/>
        <w:rPr>
          <w:rFonts w:ascii="Times New Roman" w:hAnsi="Times New Roman"/>
          <w:kern w:val="0"/>
          <w:sz w:val="24"/>
          <w:szCs w:val="20"/>
        </w:rPr>
      </w:pPr>
      <w:r>
        <w:rPr>
          <w:rFonts w:ascii="Times New Roman" w:hAnsi="Times New Roman"/>
          <w:kern w:val="0"/>
          <w:sz w:val="28"/>
          <w:szCs w:val="28"/>
        </w:rPr>
        <w:t>сельского поселения                                                                      А.В. Бухарова</w:t>
      </w:r>
    </w:p>
    <w:p w:rsidR="00C33C06" w:rsidRDefault="00C33C06"/>
    <w:sectPr w:rsidR="00C33C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777"/>
    <w:rsid w:val="000348B5"/>
    <w:rsid w:val="000B7087"/>
    <w:rsid w:val="001A33F9"/>
    <w:rsid w:val="0026201D"/>
    <w:rsid w:val="003425FD"/>
    <w:rsid w:val="007C0777"/>
    <w:rsid w:val="009D6811"/>
    <w:rsid w:val="00A310EE"/>
    <w:rsid w:val="00C33C06"/>
    <w:rsid w:val="00DC2BFA"/>
    <w:rsid w:val="00ED5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46822"/>
  <w15:chartTrackingRefBased/>
  <w15:docId w15:val="{A5A074A0-631A-4FF3-905E-65B41FBE5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0777"/>
    <w:pPr>
      <w:spacing w:line="256" w:lineRule="auto"/>
    </w:pPr>
    <w:rPr>
      <w:rFonts w:ascii="Calibri" w:eastAsia="Times New Roman" w:hAnsi="Calibri" w:cs="Times New Roman"/>
      <w:kern w:val="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7C0777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semiHidden/>
    <w:unhideWhenUsed/>
    <w:rsid w:val="007C0777"/>
    <w:pPr>
      <w:spacing w:before="100" w:beforeAutospacing="1" w:after="100" w:afterAutospacing="1" w:line="240" w:lineRule="auto"/>
    </w:pPr>
    <w:rPr>
      <w:rFonts w:ascii="Times New Roman" w:hAnsi="Times New Roman"/>
      <w:kern w:val="0"/>
      <w:sz w:val="24"/>
      <w:szCs w:val="24"/>
    </w:rPr>
  </w:style>
  <w:style w:type="paragraph" w:customStyle="1" w:styleId="ConsPlusNormal">
    <w:name w:val="ConsPlusNormal"/>
    <w:uiPriority w:val="99"/>
    <w:rsid w:val="007C077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7C077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56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5846C93A4E77B772FB96CF8414FB66CBDC65ED45930DDE43248D196D788E37D64E7D7CD0EB93B96j4ED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7B316F-4776-4405-8161-5D0F0E7B1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233</Words>
  <Characters>1329</Characters>
  <Application>Microsoft Office Word</Application>
  <DocSecurity>0</DocSecurity>
  <Lines>11</Lines>
  <Paragraphs>3</Paragraphs>
  <ScaleCrop>false</ScaleCrop>
  <Company/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Элемент</dc:creator>
  <cp:keywords/>
  <dc:description/>
  <cp:lastModifiedBy>Элемент</cp:lastModifiedBy>
  <cp:revision>2</cp:revision>
  <dcterms:created xsi:type="dcterms:W3CDTF">2025-02-17T05:27:00Z</dcterms:created>
  <dcterms:modified xsi:type="dcterms:W3CDTF">2025-02-27T13:50:00Z</dcterms:modified>
</cp:coreProperties>
</file>